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01"/>
        <w:tblW w:w="5018" w:type="pct"/>
        <w:tblLook w:val="0000" w:firstRow="0" w:lastRow="0" w:firstColumn="0" w:lastColumn="0" w:noHBand="0" w:noVBand="0"/>
      </w:tblPr>
      <w:tblGrid>
        <w:gridCol w:w="9888"/>
      </w:tblGrid>
      <w:tr w:rsidR="005D63AC" w:rsidRPr="0048358C" w:rsidTr="00996DC5">
        <w:trPr>
          <w:trHeight w:val="746"/>
        </w:trPr>
        <w:tc>
          <w:tcPr>
            <w:tcW w:w="5000" w:type="pct"/>
          </w:tcPr>
          <w:p w:rsidR="005D63AC" w:rsidRPr="0048358C" w:rsidRDefault="005D63AC" w:rsidP="00996DC5">
            <w:pPr>
              <w:pStyle w:val="8"/>
              <w:jc w:val="center"/>
              <w:rPr>
                <w:szCs w:val="28"/>
                <w:lang w:val="ro-RO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495300" cy="59055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3AC" w:rsidRPr="000F6584" w:rsidTr="00996DC5">
        <w:trPr>
          <w:trHeight w:val="746"/>
        </w:trPr>
        <w:tc>
          <w:tcPr>
            <w:tcW w:w="5000" w:type="pct"/>
          </w:tcPr>
          <w:p w:rsidR="005D63AC" w:rsidRDefault="005D63AC" w:rsidP="00996DC5">
            <w:pPr>
              <w:pStyle w:val="a3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3803C5">
              <w:rPr>
                <w:b/>
                <w:bCs/>
                <w:sz w:val="26"/>
                <w:szCs w:val="26"/>
                <w:lang w:val="ro-RO"/>
              </w:rPr>
              <w:t>REPUBLICA MOLDOVA</w:t>
            </w:r>
          </w:p>
          <w:p w:rsidR="00722C68" w:rsidRPr="00722C68" w:rsidRDefault="00722C68" w:rsidP="00722C68">
            <w:pPr>
              <w:jc w:val="center"/>
              <w:rPr>
                <w:b/>
                <w:lang w:val="ro-RO"/>
              </w:rPr>
            </w:pPr>
            <w:r w:rsidRPr="00722C68">
              <w:rPr>
                <w:b/>
                <w:lang w:val="ro-RO"/>
              </w:rPr>
              <w:t>RAIONUL ȘTEFAN VODĂ</w:t>
            </w:r>
          </w:p>
          <w:p w:rsidR="005D63AC" w:rsidRPr="00956391" w:rsidRDefault="005D63AC" w:rsidP="00996DC5">
            <w:pPr>
              <w:pStyle w:val="a3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>CONSILIUL ORĂŞE</w:t>
            </w:r>
            <w:r w:rsidRPr="00956391">
              <w:rPr>
                <w:b/>
                <w:bCs/>
                <w:sz w:val="26"/>
                <w:szCs w:val="26"/>
                <w:lang w:val="it-IT"/>
              </w:rPr>
              <w:t>NESC ŞTEFAN VODĂ</w:t>
            </w:r>
          </w:p>
        </w:tc>
      </w:tr>
    </w:tbl>
    <w:p w:rsidR="00525C9B" w:rsidRPr="006F3EE2" w:rsidRDefault="00525C9B" w:rsidP="005D63AC">
      <w:pPr>
        <w:jc w:val="center"/>
        <w:rPr>
          <w:sz w:val="16"/>
          <w:szCs w:val="16"/>
          <w:lang w:val="ro-RO"/>
        </w:rPr>
      </w:pPr>
    </w:p>
    <w:p w:rsidR="00081F3C" w:rsidRPr="00081F3C" w:rsidRDefault="00081F3C" w:rsidP="00081F3C">
      <w:pPr>
        <w:jc w:val="right"/>
        <w:rPr>
          <w:b/>
          <w:i/>
          <w:u w:val="single"/>
          <w:lang w:val="ro-RO"/>
        </w:rPr>
      </w:pPr>
      <w:r w:rsidRPr="00081F3C">
        <w:rPr>
          <w:b/>
          <w:i/>
          <w:u w:val="single"/>
          <w:lang w:val="ro-RO"/>
        </w:rPr>
        <w:t>PROIECT</w:t>
      </w:r>
    </w:p>
    <w:p w:rsidR="00722C68" w:rsidRPr="00722C68" w:rsidRDefault="0005680B" w:rsidP="00722C68">
      <w:pPr>
        <w:jc w:val="center"/>
        <w:rPr>
          <w:b/>
          <w:lang w:val="ro-RO"/>
        </w:rPr>
      </w:pPr>
      <w:r>
        <w:rPr>
          <w:b/>
          <w:lang w:val="ro-RO"/>
        </w:rPr>
        <w:t>DECIZIE</w:t>
      </w:r>
      <w:r w:rsidR="0033344A" w:rsidRPr="00722C68">
        <w:rPr>
          <w:b/>
          <w:lang w:val="ro-RO"/>
        </w:rPr>
        <w:t xml:space="preserve"> nr.</w:t>
      </w:r>
      <w:r w:rsidR="008B3766" w:rsidRPr="00722C68">
        <w:rPr>
          <w:b/>
          <w:lang w:val="ro-RO"/>
        </w:rPr>
        <w:t>____</w:t>
      </w:r>
    </w:p>
    <w:p w:rsidR="0033344A" w:rsidRPr="00722C68" w:rsidRDefault="00722C68" w:rsidP="00722C68">
      <w:pPr>
        <w:jc w:val="center"/>
        <w:rPr>
          <w:b/>
          <w:lang w:val="ro-RO"/>
        </w:rPr>
      </w:pPr>
      <w:r>
        <w:rPr>
          <w:b/>
          <w:lang w:val="ro-RO"/>
        </w:rPr>
        <w:t>d</w:t>
      </w:r>
      <w:r w:rsidR="0033344A" w:rsidRPr="00722C68">
        <w:rPr>
          <w:b/>
          <w:lang w:val="ro-RO"/>
        </w:rPr>
        <w:t>in</w:t>
      </w:r>
      <w:r>
        <w:rPr>
          <w:b/>
          <w:lang w:val="ro-RO"/>
        </w:rPr>
        <w:t xml:space="preserve"> </w:t>
      </w:r>
      <w:r w:rsidR="002E3398" w:rsidRPr="00081F3C">
        <w:rPr>
          <w:b/>
          <w:lang w:val="en-US"/>
        </w:rPr>
        <w:t xml:space="preserve">«____» </w:t>
      </w:r>
      <w:r w:rsidR="00502BF1" w:rsidRPr="00722C68">
        <w:rPr>
          <w:b/>
          <w:lang w:val="ro-RO"/>
        </w:rPr>
        <w:t>____________2020</w:t>
      </w:r>
    </w:p>
    <w:p w:rsidR="0033344A" w:rsidRPr="006F3EE2" w:rsidRDefault="0033344A" w:rsidP="00722C68">
      <w:pPr>
        <w:jc w:val="right"/>
        <w:rPr>
          <w:sz w:val="16"/>
          <w:szCs w:val="16"/>
          <w:lang w:val="ro-RO"/>
        </w:rPr>
      </w:pPr>
    </w:p>
    <w:p w:rsidR="007B794F" w:rsidRDefault="0033344A" w:rsidP="00CA7ABD">
      <w:pPr>
        <w:rPr>
          <w:lang w:val="ro-RO"/>
        </w:rPr>
      </w:pPr>
      <w:r w:rsidRPr="00722C68">
        <w:rPr>
          <w:lang w:val="ro-RO"/>
        </w:rPr>
        <w:t xml:space="preserve">Cu privire la </w:t>
      </w:r>
      <w:r w:rsidR="007B794F">
        <w:rPr>
          <w:lang w:val="ro-RO"/>
        </w:rPr>
        <w:t>aprobarea modificărilor</w:t>
      </w:r>
      <w:r w:rsidR="00EB795D">
        <w:rPr>
          <w:lang w:val="ro-RO"/>
        </w:rPr>
        <w:t xml:space="preserve"> </w:t>
      </w:r>
    </w:p>
    <w:p w:rsidR="00A630A6" w:rsidRDefault="00EB795D" w:rsidP="00CA7ABD">
      <w:pPr>
        <w:rPr>
          <w:lang w:val="ro-RO"/>
        </w:rPr>
      </w:pPr>
      <w:r>
        <w:rPr>
          <w:lang w:val="ro-RO"/>
        </w:rPr>
        <w:t xml:space="preserve">și </w:t>
      </w:r>
      <w:r w:rsidR="00747754" w:rsidRPr="00996FA3">
        <w:rPr>
          <w:lang w:val="ro-RO"/>
        </w:rPr>
        <w:t>re</w:t>
      </w:r>
      <w:r w:rsidR="00747754">
        <w:rPr>
          <w:lang w:val="ro-RO"/>
        </w:rPr>
        <w:t>ctific</w:t>
      </w:r>
      <w:r>
        <w:rPr>
          <w:lang w:val="ro-RO"/>
        </w:rPr>
        <w:t>ărilor în unele decizii</w:t>
      </w:r>
      <w:r w:rsidR="00747754" w:rsidRPr="00996FA3">
        <w:rPr>
          <w:lang w:val="ro-RO"/>
        </w:rPr>
        <w:t xml:space="preserve"> </w:t>
      </w:r>
      <w:bookmarkStart w:id="0" w:name="_GoBack"/>
      <w:bookmarkEnd w:id="0"/>
    </w:p>
    <w:p w:rsidR="00EB795D" w:rsidRDefault="00747754" w:rsidP="00CA7ABD">
      <w:pPr>
        <w:rPr>
          <w:lang w:val="ro-RO"/>
        </w:rPr>
      </w:pPr>
      <w:r w:rsidRPr="00996FA3">
        <w:rPr>
          <w:lang w:val="ro-RO"/>
        </w:rPr>
        <w:t>ap</w:t>
      </w:r>
      <w:r w:rsidR="00CA7ABD">
        <w:rPr>
          <w:lang w:val="ro-RO"/>
        </w:rPr>
        <w:t>robate în cadrul ședinței</w:t>
      </w:r>
      <w:r w:rsidR="00EB795D">
        <w:rPr>
          <w:lang w:val="ro-RO"/>
        </w:rPr>
        <w:t xml:space="preserve"> </w:t>
      </w:r>
      <w:r w:rsidR="00CA7ABD">
        <w:rPr>
          <w:lang w:val="ro-RO"/>
        </w:rPr>
        <w:t xml:space="preserve">Consiliului orășenesc </w:t>
      </w:r>
    </w:p>
    <w:p w:rsidR="00502BF1" w:rsidRDefault="00CA7ABD" w:rsidP="00CA7ABD">
      <w:pPr>
        <w:rPr>
          <w:lang w:val="ro-RO"/>
        </w:rPr>
      </w:pPr>
      <w:r w:rsidRPr="00996FA3">
        <w:rPr>
          <w:lang w:val="ro-RO"/>
        </w:rPr>
        <w:t>nr. 10 din 13.12.2019</w:t>
      </w:r>
    </w:p>
    <w:p w:rsidR="00747754" w:rsidRPr="006F3EE2" w:rsidRDefault="00747754" w:rsidP="004D7586">
      <w:pPr>
        <w:ind w:firstLine="708"/>
        <w:jc w:val="both"/>
        <w:rPr>
          <w:sz w:val="16"/>
          <w:szCs w:val="16"/>
          <w:lang w:val="ro-RO"/>
        </w:rPr>
      </w:pPr>
    </w:p>
    <w:p w:rsidR="00BE2D8D" w:rsidRPr="0073725D" w:rsidRDefault="00063863" w:rsidP="000058D9">
      <w:pPr>
        <w:ind w:firstLine="567"/>
        <w:jc w:val="both"/>
        <w:rPr>
          <w:lang w:val="ro-RO"/>
        </w:rPr>
      </w:pPr>
      <w:r>
        <w:rPr>
          <w:lang w:val="ro-RO"/>
        </w:rPr>
        <w:t>Î</w:t>
      </w:r>
      <w:r w:rsidR="002B1ADB">
        <w:rPr>
          <w:lang w:val="ro-RO"/>
        </w:rPr>
        <w:t xml:space="preserve">n conformitate cu </w:t>
      </w:r>
      <w:r w:rsidR="0003431C">
        <w:rPr>
          <w:lang w:val="ro-RO"/>
        </w:rPr>
        <w:t xml:space="preserve">prevederile </w:t>
      </w:r>
      <w:r w:rsidR="000058D9">
        <w:rPr>
          <w:lang w:val="ro-RO"/>
        </w:rPr>
        <w:t xml:space="preserve">art. </w:t>
      </w:r>
      <w:r w:rsidR="00224428">
        <w:rPr>
          <w:lang w:val="ro-RO"/>
        </w:rPr>
        <w:t xml:space="preserve">42, </w:t>
      </w:r>
      <w:r w:rsidR="000058D9">
        <w:rPr>
          <w:lang w:val="ro-RO"/>
        </w:rPr>
        <w:t>62-64</w:t>
      </w:r>
      <w:r w:rsidR="005C2228">
        <w:rPr>
          <w:lang w:val="ro-RO"/>
        </w:rPr>
        <w:t>, art. 70</w:t>
      </w:r>
      <w:r w:rsidR="003932F4">
        <w:rPr>
          <w:lang w:val="ro-RO"/>
        </w:rPr>
        <w:t xml:space="preserve"> alin. (3)</w:t>
      </w:r>
      <w:r w:rsidR="000058D9">
        <w:rPr>
          <w:lang w:val="ro-RO"/>
        </w:rPr>
        <w:t xml:space="preserve"> al </w:t>
      </w:r>
      <w:r w:rsidR="00055B43">
        <w:rPr>
          <w:lang w:val="ro-RO"/>
        </w:rPr>
        <w:t>Legii nr.</w:t>
      </w:r>
      <w:r>
        <w:rPr>
          <w:lang w:val="ro-RO"/>
        </w:rPr>
        <w:t xml:space="preserve"> 100 din 22.12.2017 privind ac</w:t>
      </w:r>
      <w:r w:rsidR="0032103B">
        <w:rPr>
          <w:lang w:val="ro-RO"/>
        </w:rPr>
        <w:t xml:space="preserve">tele normative </w:t>
      </w:r>
      <w:r w:rsidR="000058D9">
        <w:rPr>
          <w:lang w:val="ro-RO"/>
        </w:rPr>
        <w:t xml:space="preserve">și Instrucțiunii </w:t>
      </w:r>
      <w:r w:rsidR="0073725D" w:rsidRPr="0073725D">
        <w:rPr>
          <w:lang w:val="en-US"/>
        </w:rPr>
        <w:t xml:space="preserve">cu </w:t>
      </w:r>
      <w:proofErr w:type="spellStart"/>
      <w:r w:rsidR="0073725D" w:rsidRPr="0073725D">
        <w:rPr>
          <w:lang w:val="en-US"/>
        </w:rPr>
        <w:t>privire</w:t>
      </w:r>
      <w:proofErr w:type="spellEnd"/>
      <w:r w:rsidR="0073725D" w:rsidRPr="0073725D">
        <w:rPr>
          <w:lang w:val="en-US"/>
        </w:rPr>
        <w:t xml:space="preserve"> la </w:t>
      </w:r>
      <w:proofErr w:type="spellStart"/>
      <w:r w:rsidR="0073725D" w:rsidRPr="0073725D">
        <w:rPr>
          <w:lang w:val="en-US"/>
        </w:rPr>
        <w:t>ţinerea</w:t>
      </w:r>
      <w:proofErr w:type="spellEnd"/>
      <w:r w:rsidR="0073725D" w:rsidRPr="0073725D">
        <w:rPr>
          <w:lang w:val="en-US"/>
        </w:rPr>
        <w:t xml:space="preserve"> </w:t>
      </w:r>
      <w:proofErr w:type="spellStart"/>
      <w:r w:rsidR="0073725D" w:rsidRPr="0073725D">
        <w:rPr>
          <w:lang w:val="en-US"/>
        </w:rPr>
        <w:t>lucrărilor</w:t>
      </w:r>
      <w:proofErr w:type="spellEnd"/>
      <w:r w:rsidR="0073725D" w:rsidRPr="0073725D">
        <w:rPr>
          <w:lang w:val="en-US"/>
        </w:rPr>
        <w:t xml:space="preserve"> de secretariat </w:t>
      </w:r>
      <w:proofErr w:type="spellStart"/>
      <w:r w:rsidR="0073725D" w:rsidRPr="0073725D">
        <w:rPr>
          <w:lang w:val="en-US"/>
        </w:rPr>
        <w:t>în</w:t>
      </w:r>
      <w:proofErr w:type="spellEnd"/>
      <w:r w:rsidR="0073725D" w:rsidRPr="0073725D">
        <w:rPr>
          <w:lang w:val="en-US"/>
        </w:rPr>
        <w:t xml:space="preserve"> </w:t>
      </w:r>
      <w:proofErr w:type="spellStart"/>
      <w:r w:rsidR="0073725D" w:rsidRPr="0073725D">
        <w:rPr>
          <w:lang w:val="en-US"/>
        </w:rPr>
        <w:t>organele</w:t>
      </w:r>
      <w:proofErr w:type="spellEnd"/>
      <w:r w:rsidR="0073725D" w:rsidRPr="0073725D">
        <w:rPr>
          <w:lang w:val="en-US"/>
        </w:rPr>
        <w:t xml:space="preserve"> </w:t>
      </w:r>
      <w:proofErr w:type="spellStart"/>
      <w:r w:rsidR="0073725D" w:rsidRPr="0073725D">
        <w:rPr>
          <w:lang w:val="en-US"/>
        </w:rPr>
        <w:t>administraţiei</w:t>
      </w:r>
      <w:proofErr w:type="spellEnd"/>
      <w:r w:rsidR="0073725D" w:rsidRPr="0073725D">
        <w:rPr>
          <w:lang w:val="en-US"/>
        </w:rPr>
        <w:t xml:space="preserve"> </w:t>
      </w:r>
      <w:proofErr w:type="spellStart"/>
      <w:r w:rsidR="0073725D" w:rsidRPr="0073725D">
        <w:rPr>
          <w:lang w:val="en-US"/>
        </w:rPr>
        <w:t>publice</w:t>
      </w:r>
      <w:proofErr w:type="spellEnd"/>
      <w:r w:rsidR="0073725D" w:rsidRPr="0073725D">
        <w:rPr>
          <w:lang w:val="en-US"/>
        </w:rPr>
        <w:t xml:space="preserve"> locale ale </w:t>
      </w:r>
      <w:proofErr w:type="spellStart"/>
      <w:r w:rsidR="0073725D" w:rsidRPr="0073725D">
        <w:rPr>
          <w:lang w:val="en-US"/>
        </w:rPr>
        <w:t>Republicii</w:t>
      </w:r>
      <w:proofErr w:type="spellEnd"/>
      <w:r w:rsidR="0073725D" w:rsidRPr="0073725D">
        <w:rPr>
          <w:lang w:val="en-US"/>
        </w:rPr>
        <w:t xml:space="preserve"> Moldova</w:t>
      </w:r>
      <w:r w:rsidR="000058D9" w:rsidRPr="005C2228">
        <w:rPr>
          <w:lang w:val="en-US"/>
        </w:rPr>
        <w:t>,</w:t>
      </w:r>
      <w:r w:rsidR="000058D9" w:rsidRPr="0073725D">
        <w:rPr>
          <w:lang w:val="ro-RO"/>
        </w:rPr>
        <w:t xml:space="preserve"> aprobate prin Hotărârea Guvernului nr. </w:t>
      </w:r>
      <w:r w:rsidR="0073725D">
        <w:rPr>
          <w:lang w:val="ro-RO"/>
        </w:rPr>
        <w:t xml:space="preserve">115 </w:t>
      </w:r>
      <w:r w:rsidR="000058D9" w:rsidRPr="0073725D">
        <w:rPr>
          <w:lang w:val="ro-RO"/>
        </w:rPr>
        <w:t xml:space="preserve">din </w:t>
      </w:r>
      <w:r w:rsidR="0073725D">
        <w:rPr>
          <w:lang w:val="ro-RO"/>
        </w:rPr>
        <w:t>28.02.</w:t>
      </w:r>
      <w:r w:rsidR="000058D9" w:rsidRPr="0073725D">
        <w:rPr>
          <w:lang w:val="ro-RO"/>
        </w:rPr>
        <w:t>1996</w:t>
      </w:r>
      <w:r w:rsidR="004822CE">
        <w:rPr>
          <w:lang w:val="ro-RO"/>
        </w:rPr>
        <w:t xml:space="preserve">, </w:t>
      </w:r>
      <w:r w:rsidR="0073725D">
        <w:rPr>
          <w:lang w:val="ro-RO"/>
        </w:rPr>
        <w:t>;</w:t>
      </w:r>
    </w:p>
    <w:p w:rsidR="00722C68" w:rsidRPr="00722C68" w:rsidRDefault="0033344A" w:rsidP="000058D9">
      <w:pPr>
        <w:ind w:firstLine="567"/>
        <w:jc w:val="both"/>
        <w:rPr>
          <w:b/>
          <w:lang w:val="ro-RO"/>
        </w:rPr>
      </w:pPr>
      <w:r w:rsidRPr="00F5216B">
        <w:rPr>
          <w:lang w:val="ro-RO"/>
        </w:rPr>
        <w:t xml:space="preserve">în temeiul </w:t>
      </w:r>
      <w:r w:rsidR="00722C68">
        <w:rPr>
          <w:lang w:val="ro-RO"/>
        </w:rPr>
        <w:t>art.</w:t>
      </w:r>
      <w:r w:rsidR="002E3398">
        <w:rPr>
          <w:lang w:val="ro-RO"/>
        </w:rPr>
        <w:t xml:space="preserve"> </w:t>
      </w:r>
      <w:r w:rsidR="00063863">
        <w:rPr>
          <w:lang w:val="ro-RO"/>
        </w:rPr>
        <w:t>14 alin. (3</w:t>
      </w:r>
      <w:r w:rsidR="002B4A17">
        <w:rPr>
          <w:lang w:val="ro-RO"/>
        </w:rPr>
        <w:t>) din Legea</w:t>
      </w:r>
      <w:r w:rsidRPr="00F5216B">
        <w:rPr>
          <w:lang w:val="ro-RO"/>
        </w:rPr>
        <w:t xml:space="preserve"> nr.</w:t>
      </w:r>
      <w:r w:rsidR="00722C68">
        <w:rPr>
          <w:lang w:val="ro-RO"/>
        </w:rPr>
        <w:t xml:space="preserve"> </w:t>
      </w:r>
      <w:r w:rsidRPr="00F5216B">
        <w:rPr>
          <w:lang w:val="ro-RO"/>
        </w:rPr>
        <w:t>436</w:t>
      </w:r>
      <w:r w:rsidR="00722C68">
        <w:rPr>
          <w:lang w:val="ro-RO"/>
        </w:rPr>
        <w:t xml:space="preserve"> din 28.12.2006 </w:t>
      </w:r>
      <w:r w:rsidRPr="00F5216B">
        <w:rPr>
          <w:lang w:val="ro-RO"/>
        </w:rPr>
        <w:t>privind administraţi</w:t>
      </w:r>
      <w:r w:rsidR="005721BB">
        <w:rPr>
          <w:lang w:val="ro-RO"/>
        </w:rPr>
        <w:t>a publică locală,</w:t>
      </w:r>
      <w:r w:rsidR="00722C68">
        <w:rPr>
          <w:lang w:val="ro-RO"/>
        </w:rPr>
        <w:t xml:space="preserve"> </w:t>
      </w:r>
      <w:r w:rsidR="005721BB" w:rsidRPr="00722C68">
        <w:rPr>
          <w:b/>
          <w:lang w:val="ro-RO"/>
        </w:rPr>
        <w:t>Consiliul orăşe</w:t>
      </w:r>
      <w:r w:rsidRPr="00722C68">
        <w:rPr>
          <w:b/>
          <w:lang w:val="ro-RO"/>
        </w:rPr>
        <w:t>nesc</w:t>
      </w:r>
      <w:r w:rsidR="00A77828" w:rsidRPr="00722C68">
        <w:rPr>
          <w:b/>
          <w:lang w:val="ro-RO"/>
        </w:rPr>
        <w:t xml:space="preserve"> Ştefan Vodă</w:t>
      </w:r>
      <w:r w:rsidR="00722C68" w:rsidRPr="00722C68">
        <w:rPr>
          <w:b/>
          <w:lang w:val="ro-RO"/>
        </w:rPr>
        <w:t xml:space="preserve"> </w:t>
      </w:r>
      <w:r w:rsidRPr="00722C68">
        <w:rPr>
          <w:b/>
          <w:lang w:val="ro-RO"/>
        </w:rPr>
        <w:t>DECID</w:t>
      </w:r>
      <w:r w:rsidR="00722C68" w:rsidRPr="00722C68">
        <w:rPr>
          <w:b/>
          <w:lang w:val="ro-RO"/>
        </w:rPr>
        <w:t>E:</w:t>
      </w:r>
    </w:p>
    <w:p w:rsidR="0033344A" w:rsidRPr="0003431C" w:rsidRDefault="0033344A" w:rsidP="00722C68">
      <w:pPr>
        <w:ind w:firstLine="708"/>
        <w:jc w:val="both"/>
        <w:rPr>
          <w:sz w:val="16"/>
          <w:szCs w:val="16"/>
          <w:lang w:val="ro-RO"/>
        </w:rPr>
      </w:pPr>
    </w:p>
    <w:p w:rsidR="00504535" w:rsidRDefault="0033344A" w:rsidP="00FF718D">
      <w:pPr>
        <w:pStyle w:val="a6"/>
        <w:numPr>
          <w:ilvl w:val="0"/>
          <w:numId w:val="1"/>
        </w:numPr>
        <w:ind w:left="0" w:firstLine="426"/>
        <w:jc w:val="both"/>
        <w:rPr>
          <w:lang w:val="ro-RO"/>
        </w:rPr>
      </w:pPr>
      <w:r w:rsidRPr="00996FA3">
        <w:rPr>
          <w:lang w:val="ro-RO"/>
        </w:rPr>
        <w:t>Se</w:t>
      </w:r>
      <w:r w:rsidR="000058D9" w:rsidRPr="00996FA3">
        <w:rPr>
          <w:lang w:val="ro-RO"/>
        </w:rPr>
        <w:t xml:space="preserve"> </w:t>
      </w:r>
      <w:r w:rsidR="000F6584">
        <w:rPr>
          <w:lang w:val="ro-RO"/>
        </w:rPr>
        <w:t xml:space="preserve">aprobă </w:t>
      </w:r>
      <w:r w:rsidR="00EB795D">
        <w:rPr>
          <w:lang w:val="ro-RO"/>
        </w:rPr>
        <w:t>modificările și rectificările ce se operează în unele</w:t>
      </w:r>
      <w:r w:rsidR="00996FA3" w:rsidRPr="00996FA3">
        <w:rPr>
          <w:lang w:val="ro-RO"/>
        </w:rPr>
        <w:t xml:space="preserve"> decizii aprobate în cadrul ședinței</w:t>
      </w:r>
      <w:r w:rsidR="00CA7ABD">
        <w:rPr>
          <w:lang w:val="ro-RO"/>
        </w:rPr>
        <w:t xml:space="preserve"> </w:t>
      </w:r>
      <w:r w:rsidR="00A177CF">
        <w:rPr>
          <w:lang w:val="ro-RO"/>
        </w:rPr>
        <w:t xml:space="preserve">Consiliului orășenesc Ștefan Vodă nr. 10 din 13 decembrie </w:t>
      </w:r>
      <w:r w:rsidR="00CA7ABD">
        <w:rPr>
          <w:lang w:val="ro-RO"/>
        </w:rPr>
        <w:t>2020</w:t>
      </w:r>
      <w:r w:rsidR="00996FA3" w:rsidRPr="00996FA3">
        <w:rPr>
          <w:lang w:val="ro-RO"/>
        </w:rPr>
        <w:t>, conform anexei.</w:t>
      </w:r>
    </w:p>
    <w:p w:rsidR="004D1EFC" w:rsidRDefault="004D1EFC" w:rsidP="00FF718D">
      <w:pPr>
        <w:pStyle w:val="a6"/>
        <w:numPr>
          <w:ilvl w:val="0"/>
          <w:numId w:val="1"/>
        </w:numPr>
        <w:ind w:left="0" w:firstLine="426"/>
        <w:jc w:val="both"/>
        <w:rPr>
          <w:lang w:val="ro-RO"/>
        </w:rPr>
      </w:pPr>
      <w:r>
        <w:rPr>
          <w:lang w:val="ro-RO"/>
        </w:rPr>
        <w:t xml:space="preserve">Secretarul Consiliului orășenesc Ștefan Vodă va îndeplini procedurile necesare stabilite conform </w:t>
      </w:r>
      <w:r w:rsidR="00A70DC2">
        <w:rPr>
          <w:lang w:val="ro-RO"/>
        </w:rPr>
        <w:t xml:space="preserve">punctelor </w:t>
      </w:r>
      <w:r w:rsidR="0095553D">
        <w:rPr>
          <w:lang w:val="ro-RO"/>
        </w:rPr>
        <w:t xml:space="preserve">41-43 din </w:t>
      </w:r>
      <w:r w:rsidR="00A70DC2">
        <w:rPr>
          <w:lang w:val="ro-RO"/>
        </w:rPr>
        <w:t>R</w:t>
      </w:r>
      <w:proofErr w:type="spellStart"/>
      <w:r w:rsidR="00A70DC2" w:rsidRPr="004D1EFC">
        <w:rPr>
          <w:lang w:val="en-US"/>
        </w:rPr>
        <w:t>egulament</w:t>
      </w:r>
      <w:r w:rsidR="0095553D">
        <w:rPr>
          <w:lang w:val="en-US"/>
        </w:rPr>
        <w:t>ul</w:t>
      </w:r>
      <w:proofErr w:type="spellEnd"/>
      <w:r w:rsidRPr="004D1EFC">
        <w:rPr>
          <w:lang w:val="en-US"/>
        </w:rPr>
        <w:t xml:space="preserve"> cu </w:t>
      </w:r>
      <w:proofErr w:type="spellStart"/>
      <w:r w:rsidRPr="004D1EFC">
        <w:rPr>
          <w:lang w:val="en-US"/>
        </w:rPr>
        <w:t>privire</w:t>
      </w:r>
      <w:proofErr w:type="spellEnd"/>
      <w:r w:rsidRPr="004D1EFC">
        <w:rPr>
          <w:lang w:val="en-US"/>
        </w:rPr>
        <w:t xml:space="preserve"> la </w:t>
      </w:r>
      <w:proofErr w:type="spellStart"/>
      <w:r w:rsidRPr="004D1EFC">
        <w:rPr>
          <w:lang w:val="en-US"/>
        </w:rPr>
        <w:t>modul</w:t>
      </w:r>
      <w:proofErr w:type="spellEnd"/>
      <w:r w:rsidRPr="004D1EFC">
        <w:rPr>
          <w:lang w:val="en-US"/>
        </w:rPr>
        <w:t xml:space="preserve"> de </w:t>
      </w:r>
      <w:proofErr w:type="spellStart"/>
      <w:r w:rsidRPr="004D1EFC">
        <w:rPr>
          <w:lang w:val="en-US"/>
        </w:rPr>
        <w:t>ținere</w:t>
      </w:r>
      <w:proofErr w:type="spellEnd"/>
      <w:r w:rsidRPr="004D1EFC">
        <w:rPr>
          <w:lang w:val="en-US"/>
        </w:rPr>
        <w:t xml:space="preserve"> a </w:t>
      </w:r>
      <w:proofErr w:type="spellStart"/>
      <w:r w:rsidRPr="004D1EFC">
        <w:rPr>
          <w:lang w:val="en-US"/>
        </w:rPr>
        <w:t>Registrului</w:t>
      </w:r>
      <w:proofErr w:type="spellEnd"/>
      <w:r w:rsidRPr="004D1EFC">
        <w:rPr>
          <w:lang w:val="en-US"/>
        </w:rPr>
        <w:t xml:space="preserve"> de stat al </w:t>
      </w:r>
      <w:proofErr w:type="spellStart"/>
      <w:r w:rsidRPr="004D1EFC">
        <w:rPr>
          <w:lang w:val="en-US"/>
        </w:rPr>
        <w:t>actelor</w:t>
      </w:r>
      <w:proofErr w:type="spellEnd"/>
      <w:r w:rsidRPr="004D1EFC">
        <w:rPr>
          <w:lang w:val="en-US"/>
        </w:rPr>
        <w:t xml:space="preserve"> locale</w:t>
      </w:r>
      <w:r w:rsidR="00A70DC2">
        <w:rPr>
          <w:lang w:val="en-US"/>
        </w:rPr>
        <w:t xml:space="preserve">, </w:t>
      </w:r>
      <w:proofErr w:type="spellStart"/>
      <w:r w:rsidR="00A70DC2">
        <w:rPr>
          <w:lang w:val="en-US"/>
        </w:rPr>
        <w:t>aprobat</w:t>
      </w:r>
      <w:proofErr w:type="spellEnd"/>
      <w:r w:rsidR="00A70DC2">
        <w:rPr>
          <w:lang w:val="en-US"/>
        </w:rPr>
        <w:t xml:space="preserve"> </w:t>
      </w:r>
      <w:proofErr w:type="spellStart"/>
      <w:r w:rsidR="00A70DC2">
        <w:rPr>
          <w:lang w:val="en-US"/>
        </w:rPr>
        <w:t>prin</w:t>
      </w:r>
      <w:proofErr w:type="spellEnd"/>
      <w:r w:rsidR="00A70DC2">
        <w:rPr>
          <w:lang w:val="en-US"/>
        </w:rPr>
        <w:t xml:space="preserve"> </w:t>
      </w:r>
      <w:proofErr w:type="spellStart"/>
      <w:r w:rsidR="00A70DC2">
        <w:rPr>
          <w:lang w:val="en-US"/>
        </w:rPr>
        <w:t>Hotărârea</w:t>
      </w:r>
      <w:proofErr w:type="spellEnd"/>
      <w:r w:rsidR="00A70DC2">
        <w:rPr>
          <w:lang w:val="en-US"/>
        </w:rPr>
        <w:t xml:space="preserve"> </w:t>
      </w:r>
      <w:proofErr w:type="spellStart"/>
      <w:r w:rsidR="00A70DC2">
        <w:rPr>
          <w:lang w:val="en-US"/>
        </w:rPr>
        <w:t>Guvernului</w:t>
      </w:r>
      <w:proofErr w:type="spellEnd"/>
      <w:r w:rsidR="00A70DC2">
        <w:rPr>
          <w:lang w:val="en-US"/>
        </w:rPr>
        <w:t xml:space="preserve"> </w:t>
      </w:r>
      <w:proofErr w:type="spellStart"/>
      <w:r w:rsidR="00A70DC2">
        <w:rPr>
          <w:lang w:val="en-US"/>
        </w:rPr>
        <w:t>nr</w:t>
      </w:r>
      <w:proofErr w:type="spellEnd"/>
      <w:r w:rsidR="00A70DC2">
        <w:rPr>
          <w:lang w:val="en-US"/>
        </w:rPr>
        <w:t xml:space="preserve">. </w:t>
      </w:r>
      <w:r w:rsidR="004822CE">
        <w:rPr>
          <w:lang w:val="en-US"/>
        </w:rPr>
        <w:t>672 din 28.08.2018.</w:t>
      </w:r>
    </w:p>
    <w:p w:rsidR="0033344A" w:rsidRPr="00996FA3" w:rsidRDefault="009C54EA" w:rsidP="00FF718D">
      <w:pPr>
        <w:pStyle w:val="a6"/>
        <w:numPr>
          <w:ilvl w:val="0"/>
          <w:numId w:val="1"/>
        </w:numPr>
        <w:ind w:left="0" w:firstLine="426"/>
        <w:jc w:val="both"/>
        <w:rPr>
          <w:lang w:val="ro-RO"/>
        </w:rPr>
      </w:pPr>
      <w:r w:rsidRPr="00996FA3">
        <w:rPr>
          <w:lang w:val="ro-RO"/>
        </w:rPr>
        <w:t>Prezent</w:t>
      </w:r>
      <w:r w:rsidR="0033344A" w:rsidRPr="00996FA3">
        <w:rPr>
          <w:lang w:val="ro-RO"/>
        </w:rPr>
        <w:t xml:space="preserve">a decizie </w:t>
      </w:r>
      <w:r w:rsidR="0003431C" w:rsidRPr="00996FA3">
        <w:rPr>
          <w:lang w:val="ro-RO"/>
        </w:rPr>
        <w:t>se aduce la cunoștința</w:t>
      </w:r>
      <w:r w:rsidR="00722C68" w:rsidRPr="00996FA3">
        <w:rPr>
          <w:lang w:val="ro-RO"/>
        </w:rPr>
        <w:t>:</w:t>
      </w:r>
    </w:p>
    <w:p w:rsidR="0033344A" w:rsidRDefault="0033344A" w:rsidP="007F7CFC">
      <w:pPr>
        <w:ind w:left="708" w:firstLine="426"/>
        <w:jc w:val="both"/>
        <w:rPr>
          <w:lang w:val="ro-RO"/>
        </w:rPr>
      </w:pPr>
      <w:r w:rsidRPr="00BD4724">
        <w:rPr>
          <w:lang w:val="ro-RO"/>
        </w:rPr>
        <w:t>Oficiul</w:t>
      </w:r>
      <w:r w:rsidR="009C54EA">
        <w:rPr>
          <w:lang w:val="ro-RO"/>
        </w:rPr>
        <w:t>ui</w:t>
      </w:r>
      <w:r w:rsidRPr="00BD4724">
        <w:rPr>
          <w:lang w:val="ro-RO"/>
        </w:rPr>
        <w:t xml:space="preserve"> Teritorial Căuşeni a Cancelariei de Stat;</w:t>
      </w:r>
    </w:p>
    <w:p w:rsidR="0033344A" w:rsidRDefault="0003431C" w:rsidP="007F7CFC">
      <w:pPr>
        <w:ind w:left="708" w:firstLine="426"/>
        <w:jc w:val="both"/>
        <w:rPr>
          <w:rFonts w:ascii="Calibri" w:hAnsi="Calibri"/>
          <w:sz w:val="28"/>
          <w:szCs w:val="28"/>
          <w:lang w:val="ro-RO"/>
        </w:rPr>
      </w:pPr>
      <w:r>
        <w:rPr>
          <w:lang w:val="ro-RO"/>
        </w:rPr>
        <w:t>prin afişare</w:t>
      </w:r>
      <w:r w:rsidR="002E3398">
        <w:rPr>
          <w:lang w:val="ro-RO"/>
        </w:rPr>
        <w:t xml:space="preserve"> publică</w:t>
      </w:r>
      <w:r>
        <w:rPr>
          <w:lang w:val="ro-RO"/>
        </w:rPr>
        <w:t xml:space="preserve"> şi pe pagina Internet</w:t>
      </w:r>
      <w:r w:rsidR="000A3F3C">
        <w:rPr>
          <w:lang w:val="ro-RO"/>
        </w:rPr>
        <w:t xml:space="preserve"> a primăriei.</w:t>
      </w:r>
    </w:p>
    <w:p w:rsidR="00722C68" w:rsidRPr="007F7CFC" w:rsidRDefault="00722C68" w:rsidP="0033344A">
      <w:pPr>
        <w:rPr>
          <w:rFonts w:ascii="Calibri" w:hAnsi="Calibri"/>
          <w:sz w:val="28"/>
          <w:szCs w:val="28"/>
          <w:lang w:val="ro-RO"/>
        </w:rPr>
      </w:pPr>
    </w:p>
    <w:p w:rsidR="00722C68" w:rsidRPr="007F7CFC" w:rsidRDefault="00722C68" w:rsidP="0033344A">
      <w:pPr>
        <w:rPr>
          <w:rFonts w:ascii="Calibri" w:hAnsi="Calibri"/>
          <w:sz w:val="28"/>
          <w:szCs w:val="28"/>
          <w:lang w:val="ro-RO"/>
        </w:rPr>
      </w:pPr>
    </w:p>
    <w:p w:rsidR="004D7586" w:rsidRDefault="0033344A" w:rsidP="002E3398">
      <w:pPr>
        <w:ind w:firstLine="567"/>
        <w:rPr>
          <w:lang w:val="ro-RO"/>
        </w:rPr>
      </w:pPr>
      <w:r w:rsidRPr="00722C68">
        <w:rPr>
          <w:b/>
          <w:lang w:val="ro-RO"/>
        </w:rPr>
        <w:t xml:space="preserve">Preşedintele şedinţei </w:t>
      </w:r>
      <w:r w:rsidR="00722C68" w:rsidRPr="00722C68">
        <w:rPr>
          <w:b/>
          <w:lang w:val="ro-RO"/>
        </w:rPr>
        <w:t>consiliului</w:t>
      </w:r>
      <w:r w:rsidR="002E3398">
        <w:rPr>
          <w:lang w:val="ro-RO"/>
        </w:rPr>
        <w:t xml:space="preserve">                                                      ____________________</w:t>
      </w:r>
    </w:p>
    <w:p w:rsidR="00892902" w:rsidRDefault="00892902" w:rsidP="002E3398">
      <w:pPr>
        <w:ind w:firstLine="567"/>
        <w:rPr>
          <w:lang w:val="ro-RO"/>
        </w:rPr>
      </w:pPr>
    </w:p>
    <w:p w:rsidR="00892902" w:rsidRDefault="00892902" w:rsidP="002E3398">
      <w:pPr>
        <w:ind w:firstLine="567"/>
        <w:rPr>
          <w:lang w:val="ro-RO"/>
        </w:rPr>
      </w:pPr>
    </w:p>
    <w:p w:rsidR="00892902" w:rsidRPr="00892902" w:rsidRDefault="00892902" w:rsidP="002E3398">
      <w:pPr>
        <w:ind w:firstLine="567"/>
        <w:rPr>
          <w:i/>
          <w:lang w:val="ro-RO"/>
        </w:rPr>
      </w:pPr>
      <w:r w:rsidRPr="00892902">
        <w:rPr>
          <w:i/>
          <w:lang w:val="ro-RO"/>
        </w:rPr>
        <w:t>Contrasemnează:</w:t>
      </w:r>
    </w:p>
    <w:p w:rsidR="00892902" w:rsidRDefault="00892902" w:rsidP="002E3398">
      <w:pPr>
        <w:ind w:firstLine="567"/>
        <w:rPr>
          <w:b/>
          <w:lang w:val="ro-RO"/>
        </w:rPr>
      </w:pPr>
      <w:r w:rsidRPr="00892902">
        <w:rPr>
          <w:b/>
          <w:lang w:val="ro-RO"/>
        </w:rPr>
        <w:t xml:space="preserve">Secretarul Consiliului orășenesc Ștefan Vodă                           </w:t>
      </w:r>
      <w:r w:rsidR="008F6680">
        <w:rPr>
          <w:b/>
          <w:lang w:val="ro-RO"/>
        </w:rPr>
        <w:t xml:space="preserve">     </w:t>
      </w:r>
      <w:r w:rsidR="00747754">
        <w:rPr>
          <w:b/>
          <w:lang w:val="ro-RO"/>
        </w:rPr>
        <w:t xml:space="preserve"> </w:t>
      </w: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Default="002D6050" w:rsidP="002E3398">
      <w:pPr>
        <w:ind w:firstLine="567"/>
        <w:rPr>
          <w:lang w:val="ro-RO"/>
        </w:rPr>
      </w:pPr>
    </w:p>
    <w:p w:rsidR="003932F4" w:rsidRDefault="003932F4" w:rsidP="002E3398">
      <w:pPr>
        <w:ind w:firstLine="567"/>
        <w:rPr>
          <w:lang w:val="ro-RO"/>
        </w:rPr>
      </w:pPr>
    </w:p>
    <w:p w:rsidR="003932F4" w:rsidRDefault="003932F4" w:rsidP="002E3398">
      <w:pPr>
        <w:ind w:firstLine="567"/>
        <w:rPr>
          <w:lang w:val="ro-RO"/>
        </w:rPr>
      </w:pPr>
    </w:p>
    <w:p w:rsidR="003932F4" w:rsidRPr="002D6050" w:rsidRDefault="003932F4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Pr="002D6050" w:rsidRDefault="002D6050" w:rsidP="002E3398">
      <w:pPr>
        <w:ind w:firstLine="567"/>
        <w:rPr>
          <w:lang w:val="ro-RO"/>
        </w:rPr>
      </w:pPr>
    </w:p>
    <w:p w:rsidR="002D6050" w:rsidRDefault="002D6050" w:rsidP="002E3398">
      <w:pPr>
        <w:ind w:firstLine="567"/>
        <w:rPr>
          <w:lang w:val="ro-RO"/>
        </w:rPr>
      </w:pPr>
    </w:p>
    <w:p w:rsidR="008F6680" w:rsidRDefault="008F6680" w:rsidP="002E3398">
      <w:pPr>
        <w:ind w:firstLine="567"/>
        <w:rPr>
          <w:lang w:val="ro-RO"/>
        </w:rPr>
      </w:pPr>
    </w:p>
    <w:p w:rsidR="005C2228" w:rsidRPr="0095553D" w:rsidRDefault="005C2228" w:rsidP="005C2228">
      <w:pPr>
        <w:jc w:val="right"/>
        <w:rPr>
          <w:b/>
          <w:i/>
          <w:u w:val="single"/>
          <w:lang w:val="ro-RO"/>
        </w:rPr>
      </w:pPr>
      <w:r w:rsidRPr="0095553D">
        <w:rPr>
          <w:b/>
          <w:i/>
          <w:u w:val="single"/>
          <w:lang w:val="ro-RO"/>
        </w:rPr>
        <w:lastRenderedPageBreak/>
        <w:t xml:space="preserve">Proiect </w:t>
      </w:r>
    </w:p>
    <w:p w:rsidR="005C2228" w:rsidRDefault="005C2228" w:rsidP="005C2228">
      <w:pPr>
        <w:jc w:val="right"/>
        <w:rPr>
          <w:b/>
          <w:lang w:val="ro-RO"/>
        </w:rPr>
      </w:pPr>
    </w:p>
    <w:p w:rsidR="000E01F0" w:rsidRDefault="005C2228" w:rsidP="005C2228">
      <w:pPr>
        <w:jc w:val="right"/>
        <w:rPr>
          <w:lang w:val="ro-RO"/>
        </w:rPr>
      </w:pPr>
      <w:r>
        <w:rPr>
          <w:b/>
          <w:lang w:val="ro-RO"/>
        </w:rPr>
        <w:t>Anexă</w:t>
      </w:r>
      <w:r w:rsidRPr="005C2228">
        <w:rPr>
          <w:lang w:val="ro-RO"/>
        </w:rPr>
        <w:t xml:space="preserve"> la</w:t>
      </w:r>
      <w:r>
        <w:rPr>
          <w:b/>
          <w:lang w:val="ro-RO"/>
        </w:rPr>
        <w:t xml:space="preserve"> </w:t>
      </w:r>
      <w:r w:rsidRPr="000E01F0">
        <w:rPr>
          <w:lang w:val="ro-RO"/>
        </w:rPr>
        <w:t xml:space="preserve">decizia </w:t>
      </w:r>
    </w:p>
    <w:p w:rsidR="005C2228" w:rsidRPr="000E01F0" w:rsidRDefault="005C2228" w:rsidP="005C2228">
      <w:pPr>
        <w:jc w:val="right"/>
        <w:rPr>
          <w:lang w:val="ro-RO"/>
        </w:rPr>
      </w:pPr>
      <w:r w:rsidRPr="000E01F0">
        <w:rPr>
          <w:lang w:val="ro-RO"/>
        </w:rPr>
        <w:t xml:space="preserve">Consiliului orășenesc Ștefan Vodă </w:t>
      </w:r>
    </w:p>
    <w:p w:rsidR="005C2228" w:rsidRDefault="005C2228" w:rsidP="005C2228">
      <w:pPr>
        <w:jc w:val="right"/>
        <w:rPr>
          <w:lang w:val="ro-RO"/>
        </w:rPr>
      </w:pPr>
      <w:r w:rsidRPr="000E01F0">
        <w:rPr>
          <w:lang w:val="ro-RO"/>
        </w:rPr>
        <w:t xml:space="preserve">nr. ___ din </w:t>
      </w:r>
      <w:r w:rsidR="000E01F0">
        <w:rPr>
          <w:lang w:val="ro-RO"/>
        </w:rPr>
        <w:t>__________ 2020</w:t>
      </w:r>
    </w:p>
    <w:p w:rsidR="000E01F0" w:rsidRPr="000E01F0" w:rsidRDefault="000E01F0" w:rsidP="005C2228">
      <w:pPr>
        <w:jc w:val="right"/>
        <w:rPr>
          <w:lang w:val="ro-RO"/>
        </w:rPr>
      </w:pPr>
    </w:p>
    <w:p w:rsidR="002D6050" w:rsidRPr="002D6050" w:rsidRDefault="00CD7D94" w:rsidP="002D6050">
      <w:pPr>
        <w:jc w:val="center"/>
        <w:rPr>
          <w:b/>
          <w:lang w:val="ro-RO"/>
        </w:rPr>
      </w:pPr>
      <w:r>
        <w:rPr>
          <w:b/>
          <w:lang w:val="ro-RO"/>
        </w:rPr>
        <w:t>Modificările, completările și r</w:t>
      </w:r>
      <w:r w:rsidR="00A177CF">
        <w:rPr>
          <w:b/>
          <w:lang w:val="ro-RO"/>
        </w:rPr>
        <w:t>ectificările</w:t>
      </w:r>
    </w:p>
    <w:p w:rsidR="00EC4A53" w:rsidRDefault="00A177CF" w:rsidP="00CA7ABD">
      <w:pPr>
        <w:jc w:val="center"/>
        <w:rPr>
          <w:lang w:val="ro-RO"/>
        </w:rPr>
      </w:pPr>
      <w:r>
        <w:rPr>
          <w:lang w:val="ro-RO"/>
        </w:rPr>
        <w:t xml:space="preserve">ce se operează în unele </w:t>
      </w:r>
      <w:r w:rsidR="002D6050" w:rsidRPr="00996FA3">
        <w:rPr>
          <w:lang w:val="ro-RO"/>
        </w:rPr>
        <w:t xml:space="preserve">decizii aprobate în cadrul ședinței </w:t>
      </w:r>
      <w:r w:rsidR="00CA7ABD">
        <w:rPr>
          <w:lang w:val="ro-RO"/>
        </w:rPr>
        <w:t>Consiliului orășenesc</w:t>
      </w:r>
      <w:r w:rsidR="00CA7ABD" w:rsidRPr="00CA7ABD">
        <w:rPr>
          <w:lang w:val="ro-RO"/>
        </w:rPr>
        <w:t xml:space="preserve"> </w:t>
      </w:r>
      <w:r w:rsidR="00EC4A53">
        <w:rPr>
          <w:lang w:val="ro-RO"/>
        </w:rPr>
        <w:t xml:space="preserve">Ștefan Vodă </w:t>
      </w:r>
    </w:p>
    <w:p w:rsidR="002D6050" w:rsidRDefault="00EC4A53" w:rsidP="00CA7ABD">
      <w:pPr>
        <w:jc w:val="center"/>
        <w:rPr>
          <w:lang w:val="ro-RO"/>
        </w:rPr>
      </w:pPr>
      <w:r>
        <w:rPr>
          <w:lang w:val="ro-RO"/>
        </w:rPr>
        <w:t xml:space="preserve">nr. 10 </w:t>
      </w:r>
      <w:r w:rsidR="00CA7ABD" w:rsidRPr="00996FA3">
        <w:rPr>
          <w:lang w:val="ro-RO"/>
        </w:rPr>
        <w:t>din 13</w:t>
      </w:r>
      <w:r>
        <w:rPr>
          <w:lang w:val="ro-RO"/>
        </w:rPr>
        <w:t xml:space="preserve"> decembrie </w:t>
      </w:r>
      <w:r w:rsidR="00CA7ABD" w:rsidRPr="00996FA3">
        <w:rPr>
          <w:lang w:val="ro-RO"/>
        </w:rPr>
        <w:t>2019</w:t>
      </w:r>
    </w:p>
    <w:p w:rsidR="00996DC5" w:rsidRPr="00D104A9" w:rsidRDefault="00996DC5" w:rsidP="00996DC5">
      <w:pPr>
        <w:tabs>
          <w:tab w:val="left" w:pos="851"/>
        </w:tabs>
        <w:jc w:val="both"/>
        <w:rPr>
          <w:sz w:val="16"/>
          <w:szCs w:val="16"/>
          <w:lang w:val="ro-RO"/>
        </w:rPr>
      </w:pPr>
    </w:p>
    <w:p w:rsidR="00CD7D94" w:rsidRPr="004822CE" w:rsidRDefault="00CD7D94" w:rsidP="00B13206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4822CE">
        <w:rPr>
          <w:lang w:val="ro-RO"/>
        </w:rPr>
        <w:t>Se rectifică numărul deciziei Consiliului orășenesc Ștefan Vodă 10/3 din 13 decembrie 2019</w:t>
      </w:r>
      <w:r w:rsidR="00CC4DF9" w:rsidRPr="004822CE">
        <w:rPr>
          <w:lang w:val="ro-RO"/>
        </w:rPr>
        <w:t xml:space="preserve"> cu </w:t>
      </w:r>
      <w:r w:rsidR="00655D49" w:rsidRPr="004822CE">
        <w:rPr>
          <w:lang w:val="ro-RO"/>
        </w:rPr>
        <w:t>titlul</w:t>
      </w:r>
      <w:r w:rsidRPr="004822CE">
        <w:rPr>
          <w:lang w:val="ro-RO"/>
        </w:rPr>
        <w:t xml:space="preserve"> «</w:t>
      </w:r>
      <w:r w:rsidRPr="004822CE">
        <w:rPr>
          <w:i/>
          <w:lang w:val="ro-RO"/>
        </w:rPr>
        <w:t>Cu privire la aprobarea bugetului orașului Ștefan Vodă pentru anul 2020</w:t>
      </w:r>
      <w:r w:rsidRPr="004822CE">
        <w:rPr>
          <w:lang w:val="ro-RO"/>
        </w:rPr>
        <w:t>» în numărul 10/7 din 13 decembrie 201</w:t>
      </w:r>
      <w:r w:rsidR="00CC4DF9" w:rsidRPr="004822CE">
        <w:rPr>
          <w:lang w:val="ro-RO"/>
        </w:rPr>
        <w:t>9, cu expunerea titlului deciziei vizate în următoarea redacție</w:t>
      </w:r>
      <w:r w:rsidRPr="004822CE">
        <w:rPr>
          <w:lang w:val="ro-RO"/>
        </w:rPr>
        <w:t xml:space="preserve"> «</w:t>
      </w:r>
      <w:r w:rsidRPr="004822CE">
        <w:rPr>
          <w:i/>
          <w:lang w:val="ro-RO"/>
        </w:rPr>
        <w:t>Cu privire la aprobarea bugetului orașului Ștefan Vodă pe</w:t>
      </w:r>
      <w:r w:rsidR="00CC4DF9" w:rsidRPr="004822CE">
        <w:rPr>
          <w:i/>
          <w:lang w:val="ro-RO"/>
        </w:rPr>
        <w:t>ntru anul 2020 în lectura a doua</w:t>
      </w:r>
      <w:r w:rsidRPr="004822CE">
        <w:rPr>
          <w:lang w:val="ro-RO"/>
        </w:rPr>
        <w:t>»</w:t>
      </w:r>
      <w:r w:rsidR="00CC4DF9" w:rsidRPr="004822CE">
        <w:rPr>
          <w:lang w:val="ro-RO"/>
        </w:rPr>
        <w:t>;</w:t>
      </w:r>
    </w:p>
    <w:p w:rsidR="004D1EFC" w:rsidRPr="004822CE" w:rsidRDefault="00EB795D" w:rsidP="00A70DC2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>
        <w:rPr>
          <w:lang w:val="ro-RO"/>
        </w:rPr>
        <w:t>În baza procesului-</w:t>
      </w:r>
      <w:r w:rsidR="00A70DC2" w:rsidRPr="004822CE">
        <w:rPr>
          <w:lang w:val="ro-RO"/>
        </w:rPr>
        <w:t xml:space="preserve">verbal </w:t>
      </w:r>
      <w:r w:rsidR="004822CE" w:rsidRPr="004822CE">
        <w:rPr>
          <w:lang w:val="ro-RO"/>
        </w:rPr>
        <w:t>nr. 10 al ședinței ordinare a</w:t>
      </w:r>
      <w:r w:rsidR="0095553D">
        <w:rPr>
          <w:lang w:val="ro-RO"/>
        </w:rPr>
        <w:t xml:space="preserve"> Consiliului orășenesc Ștefan V</w:t>
      </w:r>
      <w:r w:rsidR="004822CE" w:rsidRPr="004822CE">
        <w:rPr>
          <w:lang w:val="ro-RO"/>
        </w:rPr>
        <w:t xml:space="preserve">odă din 13 decembrie 2019, se emite </w:t>
      </w:r>
      <w:r w:rsidR="00CC4DF9" w:rsidRPr="004822CE">
        <w:rPr>
          <w:lang w:val="ro-RO"/>
        </w:rPr>
        <w:t>decizia Consiliului orășenesc Ștefan Vodă cu numărul 10/3 din 13 decembrie 2019 cu titlul «</w:t>
      </w:r>
      <w:r w:rsidR="00CC4DF9" w:rsidRPr="004822CE">
        <w:rPr>
          <w:i/>
          <w:lang w:val="ro-RO"/>
        </w:rPr>
        <w:t>Cu privire la aprobarea bugetului orașului Ștefan Vodă pentru anul 2020</w:t>
      </w:r>
      <w:r w:rsidR="004D1EFC" w:rsidRPr="004822CE">
        <w:rPr>
          <w:i/>
          <w:lang w:val="ro-RO"/>
        </w:rPr>
        <w:t xml:space="preserve"> în prima lectură</w:t>
      </w:r>
      <w:r w:rsidR="00CC4DF9" w:rsidRPr="004822CE">
        <w:rPr>
          <w:lang w:val="ro-RO"/>
        </w:rPr>
        <w:t>»</w:t>
      </w:r>
      <w:r w:rsidR="003932F4">
        <w:rPr>
          <w:lang w:val="ro-RO"/>
        </w:rPr>
        <w:t xml:space="preserve"> cu</w:t>
      </w:r>
      <w:r w:rsidR="004822CE" w:rsidRPr="004822CE">
        <w:rPr>
          <w:lang w:val="ro-RO"/>
        </w:rPr>
        <w:t xml:space="preserve"> </w:t>
      </w:r>
      <w:r w:rsidR="004D1EFC" w:rsidRPr="004822CE">
        <w:rPr>
          <w:lang w:val="ro-RO"/>
        </w:rPr>
        <w:t>următorul cuprins:</w:t>
      </w:r>
    </w:p>
    <w:tbl>
      <w:tblPr>
        <w:tblpPr w:leftFromText="180" w:rightFromText="180" w:vertAnchor="page" w:horzAnchor="margin" w:tblpY="5536"/>
        <w:tblW w:w="5018" w:type="pct"/>
        <w:tblLook w:val="0000" w:firstRow="0" w:lastRow="0" w:firstColumn="0" w:lastColumn="0" w:noHBand="0" w:noVBand="0"/>
      </w:tblPr>
      <w:tblGrid>
        <w:gridCol w:w="9888"/>
      </w:tblGrid>
      <w:tr w:rsidR="0095553D" w:rsidRPr="0048358C" w:rsidTr="0095553D">
        <w:trPr>
          <w:trHeight w:val="746"/>
        </w:trPr>
        <w:tc>
          <w:tcPr>
            <w:tcW w:w="5000" w:type="pct"/>
          </w:tcPr>
          <w:p w:rsidR="0095553D" w:rsidRPr="0048358C" w:rsidRDefault="0095553D" w:rsidP="0095553D">
            <w:pPr>
              <w:pStyle w:val="8"/>
              <w:jc w:val="center"/>
              <w:rPr>
                <w:szCs w:val="28"/>
                <w:lang w:val="ro-RO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10989F2E" wp14:editId="4A1F715D">
                  <wp:extent cx="495300" cy="59055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53D" w:rsidRPr="000F6584" w:rsidTr="0095553D">
        <w:trPr>
          <w:trHeight w:val="746"/>
        </w:trPr>
        <w:tc>
          <w:tcPr>
            <w:tcW w:w="5000" w:type="pct"/>
          </w:tcPr>
          <w:p w:rsidR="0095553D" w:rsidRPr="009701B0" w:rsidRDefault="0095553D" w:rsidP="003932F4">
            <w:pPr>
              <w:pStyle w:val="a3"/>
              <w:ind w:hanging="284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0F6584">
              <w:rPr>
                <w:b/>
                <w:bCs/>
                <w:sz w:val="24"/>
                <w:szCs w:val="24"/>
              </w:rPr>
              <w:t xml:space="preserve">« </w:t>
            </w:r>
            <w:r w:rsidRPr="009701B0">
              <w:rPr>
                <w:b/>
                <w:bCs/>
                <w:sz w:val="24"/>
                <w:szCs w:val="24"/>
                <w:lang w:val="ro-RO"/>
              </w:rPr>
              <w:t>REPUBLICA MOLDOVA</w:t>
            </w:r>
          </w:p>
          <w:p w:rsidR="0095553D" w:rsidRPr="009701B0" w:rsidRDefault="0095553D" w:rsidP="0095553D">
            <w:pPr>
              <w:jc w:val="center"/>
              <w:rPr>
                <w:b/>
                <w:lang w:val="ro-RO"/>
              </w:rPr>
            </w:pPr>
            <w:r w:rsidRPr="009701B0">
              <w:rPr>
                <w:b/>
                <w:lang w:val="ro-RO"/>
              </w:rPr>
              <w:t>RAIONUL ȘTEFAN VODĂ</w:t>
            </w:r>
          </w:p>
          <w:p w:rsidR="0095553D" w:rsidRPr="009701B0" w:rsidRDefault="0095553D" w:rsidP="0095553D">
            <w:pPr>
              <w:pStyle w:val="a3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9701B0">
              <w:rPr>
                <w:b/>
                <w:bCs/>
                <w:sz w:val="24"/>
                <w:szCs w:val="24"/>
                <w:lang w:val="it-IT"/>
              </w:rPr>
              <w:t>CONSILIUL ORĂŞENESC ŞTEFAN VODĂ</w:t>
            </w:r>
          </w:p>
        </w:tc>
      </w:tr>
    </w:tbl>
    <w:p w:rsidR="004D1EFC" w:rsidRPr="004822CE" w:rsidRDefault="004D1EFC" w:rsidP="004D1EFC">
      <w:pPr>
        <w:jc w:val="right"/>
        <w:rPr>
          <w:i/>
          <w:sz w:val="16"/>
          <w:szCs w:val="16"/>
          <w:lang w:val="en-US"/>
        </w:rPr>
      </w:pPr>
    </w:p>
    <w:p w:rsidR="004D1EFC" w:rsidRPr="009701B0" w:rsidRDefault="004D1EFC" w:rsidP="004D1EFC">
      <w:pPr>
        <w:pStyle w:val="a7"/>
        <w:jc w:val="center"/>
        <w:rPr>
          <w:b/>
          <w:sz w:val="22"/>
          <w:lang w:val="ro-RO"/>
        </w:rPr>
      </w:pPr>
      <w:r w:rsidRPr="009701B0">
        <w:rPr>
          <w:b/>
          <w:sz w:val="22"/>
          <w:lang w:val="ro-RO"/>
        </w:rPr>
        <w:t>D</w:t>
      </w:r>
      <w:r w:rsidR="00EB795D" w:rsidRPr="009701B0">
        <w:rPr>
          <w:b/>
          <w:sz w:val="22"/>
          <w:lang w:val="ro-RO"/>
        </w:rPr>
        <w:t>ECIZIE</w:t>
      </w:r>
      <w:r w:rsidRPr="009701B0">
        <w:rPr>
          <w:b/>
          <w:sz w:val="22"/>
          <w:lang w:val="ro-RO"/>
        </w:rPr>
        <w:t xml:space="preserve"> nr. 10/3</w:t>
      </w:r>
    </w:p>
    <w:p w:rsidR="004D1EFC" w:rsidRPr="009701B0" w:rsidRDefault="004D1EFC" w:rsidP="004D1EFC">
      <w:pPr>
        <w:pStyle w:val="a7"/>
        <w:jc w:val="center"/>
        <w:rPr>
          <w:b/>
          <w:sz w:val="22"/>
          <w:lang w:val="ro-RO"/>
        </w:rPr>
      </w:pPr>
      <w:r w:rsidRPr="009701B0">
        <w:rPr>
          <w:b/>
          <w:sz w:val="22"/>
          <w:lang w:val="ro-RO"/>
        </w:rPr>
        <w:t>din 13 decembrie 2019</w:t>
      </w:r>
    </w:p>
    <w:p w:rsidR="004D1EFC" w:rsidRPr="00A70DC2" w:rsidRDefault="004D1EFC" w:rsidP="004D1EFC">
      <w:pPr>
        <w:pStyle w:val="a7"/>
        <w:rPr>
          <w:sz w:val="16"/>
          <w:szCs w:val="16"/>
          <w:lang w:val="ro-RO"/>
        </w:rPr>
      </w:pPr>
    </w:p>
    <w:p w:rsidR="004D1EFC" w:rsidRPr="004822CE" w:rsidRDefault="004D1EFC" w:rsidP="004D1EFC">
      <w:pPr>
        <w:pStyle w:val="a7"/>
        <w:rPr>
          <w:szCs w:val="24"/>
          <w:lang w:val="ro-RO"/>
        </w:rPr>
      </w:pPr>
      <w:r w:rsidRPr="004822CE">
        <w:rPr>
          <w:szCs w:val="24"/>
          <w:lang w:val="ro-RO"/>
        </w:rPr>
        <w:t>Cu privire la aprobarea bugetului</w:t>
      </w:r>
    </w:p>
    <w:p w:rsidR="004D1EFC" w:rsidRPr="004822CE" w:rsidRDefault="004D1EFC" w:rsidP="004D1EFC">
      <w:pPr>
        <w:pStyle w:val="a7"/>
        <w:rPr>
          <w:szCs w:val="24"/>
          <w:lang w:val="ro-RO"/>
        </w:rPr>
      </w:pPr>
      <w:r w:rsidRPr="004822CE">
        <w:rPr>
          <w:szCs w:val="24"/>
          <w:lang w:val="ro-RO"/>
        </w:rPr>
        <w:t>orașului Ștefan Vodă pe</w:t>
      </w:r>
      <w:r w:rsidR="009701B0">
        <w:rPr>
          <w:szCs w:val="24"/>
          <w:lang w:val="ro-RO"/>
        </w:rPr>
        <w:t>ntru</w:t>
      </w:r>
      <w:r w:rsidRPr="004822CE">
        <w:rPr>
          <w:szCs w:val="24"/>
          <w:lang w:val="ro-RO"/>
        </w:rPr>
        <w:t xml:space="preserve"> anul 2020 în prima lectură</w:t>
      </w:r>
    </w:p>
    <w:p w:rsidR="004D1EFC" w:rsidRPr="00A70DC2" w:rsidRDefault="004D1EFC" w:rsidP="004D1EFC">
      <w:pPr>
        <w:pStyle w:val="a7"/>
        <w:jc w:val="both"/>
        <w:rPr>
          <w:sz w:val="16"/>
          <w:szCs w:val="16"/>
          <w:lang w:val="ro-RO"/>
        </w:rPr>
      </w:pPr>
    </w:p>
    <w:p w:rsidR="004D1EFC" w:rsidRPr="0095553D" w:rsidRDefault="004D1EFC" w:rsidP="004D1EFC">
      <w:pPr>
        <w:pStyle w:val="a7"/>
        <w:ind w:firstLine="360"/>
        <w:jc w:val="both"/>
        <w:rPr>
          <w:szCs w:val="24"/>
          <w:lang w:val="ro-RO"/>
        </w:rPr>
      </w:pPr>
      <w:r w:rsidRPr="0095553D">
        <w:rPr>
          <w:szCs w:val="24"/>
          <w:lang w:val="ro-RO"/>
        </w:rPr>
        <w:t xml:space="preserve">În conformitate cu prevederile </w:t>
      </w:r>
      <w:r w:rsidRPr="0095553D">
        <w:rPr>
          <w:iCs/>
          <w:szCs w:val="24"/>
          <w:lang w:val="ro-RO"/>
        </w:rPr>
        <w:t>art. 24, art.47 pnct.2), art.55 al Legii finanţelor publice şi responsabilității bugetar-fiscale nr. 181 din 25 iulie 2014; art. 21 din Legea nr. 397-XV din 16 octombrie 2003 privind finanțele publice locale;</w:t>
      </w:r>
      <w:r w:rsidR="009701B0">
        <w:rPr>
          <w:szCs w:val="24"/>
          <w:lang w:val="ro-RO"/>
        </w:rPr>
        <w:t xml:space="preserve"> </w:t>
      </w:r>
      <w:r w:rsidRPr="0095553D">
        <w:rPr>
          <w:szCs w:val="24"/>
          <w:lang w:val="ro-RO"/>
        </w:rPr>
        <w:t xml:space="preserve">Legii nr. 1056-XIV din 16.06.2000 pentru punerea în aplicare a Titlului VI din Codul fiscal; art. Art. 288 – 298 din Cod nr. 93-XV din 01.04.2004 – Titlul VII „Taxele locale” al Codului fiscal nr. 1163-XII din 24.04.1997, art. 14 din Legea nr. 231 din 23.09.2010 „Cu privire la comerţul interior”; </w:t>
      </w:r>
      <w:r w:rsidRPr="0095553D">
        <w:rPr>
          <w:iCs/>
          <w:szCs w:val="24"/>
          <w:lang w:val="ro-RO"/>
        </w:rPr>
        <w:t>ținând cont de prevederile Setului metodologic privind elaborarea, aprobarea şi modificarea bugetului, aprobat prin Ordinul ministrului finanţelor nr. 209 din 24.12.2015, precum şi de circulara Ministerului Finanţelor nr. 06/2-07 din 04.11.2019,</w:t>
      </w:r>
    </w:p>
    <w:p w:rsidR="004D1EFC" w:rsidRPr="0095553D" w:rsidRDefault="004D1EFC" w:rsidP="00A70DC2">
      <w:pPr>
        <w:pStyle w:val="a7"/>
        <w:ind w:firstLine="567"/>
        <w:jc w:val="both"/>
        <w:rPr>
          <w:szCs w:val="24"/>
          <w:lang w:val="ro-RO"/>
        </w:rPr>
      </w:pPr>
      <w:proofErr w:type="spellStart"/>
      <w:r w:rsidRPr="00EB795D">
        <w:rPr>
          <w:lang w:val="en-US"/>
        </w:rPr>
        <w:t>examinând</w:t>
      </w:r>
      <w:proofErr w:type="spellEnd"/>
      <w:r w:rsidRPr="00EB795D">
        <w:rPr>
          <w:lang w:val="en-US"/>
        </w:rPr>
        <w:t xml:space="preserve"> </w:t>
      </w:r>
      <w:proofErr w:type="spellStart"/>
      <w:r w:rsidR="009701B0" w:rsidRPr="009701B0">
        <w:rPr>
          <w:lang w:val="en-US"/>
        </w:rPr>
        <w:t>raportul</w:t>
      </w:r>
      <w:proofErr w:type="spellEnd"/>
      <w:r w:rsidR="009701B0" w:rsidRPr="009701B0">
        <w:rPr>
          <w:lang w:val="en-US"/>
        </w:rPr>
        <w:t xml:space="preserve"> </w:t>
      </w:r>
      <w:proofErr w:type="spellStart"/>
      <w:r w:rsidR="009701B0" w:rsidRPr="00EB795D">
        <w:rPr>
          <w:lang w:val="en-US"/>
        </w:rPr>
        <w:t>contabilului-șef</w:t>
      </w:r>
      <w:proofErr w:type="spellEnd"/>
      <w:r w:rsidR="009701B0" w:rsidRPr="00EB795D">
        <w:rPr>
          <w:lang w:val="en-US"/>
        </w:rPr>
        <w:t xml:space="preserve"> al </w:t>
      </w:r>
      <w:proofErr w:type="spellStart"/>
      <w:r w:rsidR="009701B0" w:rsidRPr="00EB795D">
        <w:rPr>
          <w:lang w:val="en-US"/>
        </w:rPr>
        <w:t>primăriei</w:t>
      </w:r>
      <w:proofErr w:type="spellEnd"/>
      <w:r w:rsidR="009701B0" w:rsidRPr="00EB795D">
        <w:rPr>
          <w:lang w:val="en-US"/>
        </w:rPr>
        <w:t xml:space="preserve"> </w:t>
      </w:r>
      <w:proofErr w:type="spellStart"/>
      <w:r w:rsidR="009701B0" w:rsidRPr="00EB795D">
        <w:rPr>
          <w:lang w:val="en-US"/>
        </w:rPr>
        <w:t>privind</w:t>
      </w:r>
      <w:proofErr w:type="spellEnd"/>
      <w:r w:rsidR="009701B0" w:rsidRPr="00EB795D">
        <w:rPr>
          <w:lang w:val="en-US"/>
        </w:rPr>
        <w:t xml:space="preserve"> </w:t>
      </w:r>
      <w:proofErr w:type="spellStart"/>
      <w:r w:rsidR="009701B0" w:rsidRPr="00EB795D">
        <w:rPr>
          <w:lang w:val="en-US"/>
        </w:rPr>
        <w:t>proiectul</w:t>
      </w:r>
      <w:proofErr w:type="spellEnd"/>
      <w:r w:rsidR="009701B0" w:rsidRPr="00EB795D">
        <w:rPr>
          <w:lang w:val="en-US"/>
        </w:rPr>
        <w:t xml:space="preserve"> </w:t>
      </w:r>
      <w:proofErr w:type="spellStart"/>
      <w:r w:rsidR="009701B0" w:rsidRPr="00EB795D">
        <w:rPr>
          <w:lang w:val="en-US"/>
        </w:rPr>
        <w:t>bugetului</w:t>
      </w:r>
      <w:proofErr w:type="spellEnd"/>
      <w:r w:rsidR="009701B0" w:rsidRPr="00EB795D">
        <w:rPr>
          <w:lang w:val="en-US"/>
        </w:rPr>
        <w:t xml:space="preserve"> </w:t>
      </w:r>
      <w:proofErr w:type="spellStart"/>
      <w:r w:rsidR="009701B0" w:rsidRPr="00EB795D">
        <w:rPr>
          <w:lang w:val="en-US"/>
        </w:rPr>
        <w:t>orașului</w:t>
      </w:r>
      <w:proofErr w:type="spellEnd"/>
      <w:r w:rsidR="003932F4">
        <w:rPr>
          <w:lang w:val="en-US"/>
        </w:rPr>
        <w:t xml:space="preserve"> </w:t>
      </w:r>
      <w:proofErr w:type="spellStart"/>
      <w:r w:rsidR="003932F4">
        <w:rPr>
          <w:lang w:val="en-US"/>
        </w:rPr>
        <w:t>pentru</w:t>
      </w:r>
      <w:proofErr w:type="spellEnd"/>
      <w:r w:rsidR="003932F4">
        <w:rPr>
          <w:lang w:val="en-US"/>
        </w:rPr>
        <w:t xml:space="preserve"> </w:t>
      </w:r>
      <w:proofErr w:type="spellStart"/>
      <w:r w:rsidR="003932F4">
        <w:rPr>
          <w:lang w:val="en-US"/>
        </w:rPr>
        <w:t>anul</w:t>
      </w:r>
      <w:proofErr w:type="spellEnd"/>
      <w:r w:rsidR="003932F4">
        <w:rPr>
          <w:lang w:val="en-US"/>
        </w:rPr>
        <w:t xml:space="preserve"> 2020</w:t>
      </w:r>
      <w:r w:rsidRPr="00EB795D">
        <w:rPr>
          <w:lang w:val="en-US"/>
        </w:rPr>
        <w:t xml:space="preserve">, </w:t>
      </w:r>
      <w:proofErr w:type="spellStart"/>
      <w:r w:rsidRPr="00EB795D">
        <w:rPr>
          <w:lang w:val="en-US"/>
        </w:rPr>
        <w:t>în</w:t>
      </w:r>
      <w:proofErr w:type="spellEnd"/>
      <w:r w:rsidRPr="00EB795D">
        <w:rPr>
          <w:lang w:val="en-US"/>
        </w:rPr>
        <w:t xml:space="preserve"> </w:t>
      </w:r>
      <w:proofErr w:type="spellStart"/>
      <w:r w:rsidRPr="00EB795D">
        <w:rPr>
          <w:lang w:val="en-US"/>
        </w:rPr>
        <w:t>temeiul</w:t>
      </w:r>
      <w:proofErr w:type="spellEnd"/>
      <w:r w:rsidRPr="00EB795D">
        <w:rPr>
          <w:lang w:val="en-US"/>
        </w:rPr>
        <w:t xml:space="preserve"> art. </w:t>
      </w:r>
      <w:r w:rsidR="009701B0" w:rsidRPr="00EB795D">
        <w:rPr>
          <w:lang w:val="en-US"/>
        </w:rPr>
        <w:t xml:space="preserve">14 </w:t>
      </w:r>
      <w:proofErr w:type="spellStart"/>
      <w:r w:rsidR="009701B0" w:rsidRPr="00EB795D">
        <w:rPr>
          <w:lang w:val="en-US"/>
        </w:rPr>
        <w:t>alin</w:t>
      </w:r>
      <w:proofErr w:type="spellEnd"/>
      <w:r w:rsidR="009701B0" w:rsidRPr="00EB795D">
        <w:rPr>
          <w:lang w:val="en-US"/>
        </w:rPr>
        <w:t xml:space="preserve">. </w:t>
      </w:r>
      <w:r w:rsidR="009701B0" w:rsidRPr="009701B0">
        <w:rPr>
          <w:lang w:val="en-US"/>
        </w:rPr>
        <w:t xml:space="preserve">(2) </w:t>
      </w:r>
      <w:proofErr w:type="spellStart"/>
      <w:proofErr w:type="gramStart"/>
      <w:r w:rsidR="009701B0" w:rsidRPr="009701B0">
        <w:rPr>
          <w:lang w:val="en-US"/>
        </w:rPr>
        <w:t>lit.n</w:t>
      </w:r>
      <w:proofErr w:type="spellEnd"/>
      <w:proofErr w:type="gramEnd"/>
      <w:r w:rsidR="009701B0" w:rsidRPr="009701B0">
        <w:rPr>
          <w:lang w:val="en-US"/>
        </w:rPr>
        <w:t>) din</w:t>
      </w:r>
      <w:r w:rsidR="009701B0">
        <w:rPr>
          <w:szCs w:val="24"/>
          <w:lang w:val="ro-RO"/>
        </w:rPr>
        <w:t xml:space="preserve"> Legea </w:t>
      </w:r>
      <w:r w:rsidRPr="0095553D">
        <w:rPr>
          <w:szCs w:val="24"/>
          <w:lang w:val="ro-RO"/>
        </w:rPr>
        <w:t xml:space="preserve">privind administraţia publică locală nr. 436-XVI din 28 decembrie 2006, </w:t>
      </w:r>
      <w:r w:rsidR="009701B0" w:rsidRPr="009701B0">
        <w:rPr>
          <w:b/>
          <w:iCs/>
          <w:szCs w:val="24"/>
          <w:lang w:val="ro-RO"/>
        </w:rPr>
        <w:t>Consiliul orășenesc Ștefan Vodă</w:t>
      </w:r>
      <w:r w:rsidRPr="0095553D">
        <w:rPr>
          <w:iCs/>
          <w:szCs w:val="24"/>
          <w:lang w:val="ro-RO"/>
        </w:rPr>
        <w:t xml:space="preserve"> </w:t>
      </w:r>
      <w:r w:rsidRPr="0095553D">
        <w:rPr>
          <w:b/>
          <w:iCs/>
          <w:szCs w:val="24"/>
          <w:lang w:val="ro-RO"/>
        </w:rPr>
        <w:t>DECIDE:</w:t>
      </w:r>
    </w:p>
    <w:p w:rsidR="004D1EFC" w:rsidRPr="0095553D" w:rsidRDefault="004D1EFC" w:rsidP="004D1EFC">
      <w:pPr>
        <w:pStyle w:val="a7"/>
        <w:jc w:val="both"/>
        <w:rPr>
          <w:sz w:val="16"/>
          <w:szCs w:val="16"/>
          <w:lang w:val="ro-RO"/>
        </w:rPr>
      </w:pPr>
    </w:p>
    <w:p w:rsidR="004D1EFC" w:rsidRPr="0095553D" w:rsidRDefault="004D1EFC" w:rsidP="004D1EFC">
      <w:pPr>
        <w:pStyle w:val="a7"/>
        <w:numPr>
          <w:ilvl w:val="0"/>
          <w:numId w:val="11"/>
        </w:numPr>
        <w:ind w:left="0" w:firstLine="360"/>
        <w:jc w:val="both"/>
        <w:rPr>
          <w:szCs w:val="24"/>
          <w:lang w:val="ro-RO"/>
        </w:rPr>
      </w:pPr>
      <w:r w:rsidRPr="0095553D">
        <w:rPr>
          <w:szCs w:val="24"/>
          <w:lang w:val="ro-RO"/>
        </w:rPr>
        <w:t xml:space="preserve">Se aprobă bugetul orașului Ștefan Vodă pe anul 2020 la venituri în sumă de </w:t>
      </w:r>
      <w:r w:rsidRPr="0095553D">
        <w:rPr>
          <w:bCs/>
          <w:szCs w:val="24"/>
          <w:lang w:val="ro-RO"/>
        </w:rPr>
        <w:t>24940,0</w:t>
      </w:r>
      <w:r w:rsidRPr="0095553D">
        <w:rPr>
          <w:bCs/>
          <w:color w:val="FF0000"/>
          <w:szCs w:val="24"/>
          <w:lang w:val="ro-RO"/>
        </w:rPr>
        <w:t xml:space="preserve"> </w:t>
      </w:r>
      <w:r w:rsidRPr="0095553D">
        <w:rPr>
          <w:szCs w:val="24"/>
          <w:lang w:val="ro-RO"/>
        </w:rPr>
        <w:t>mii lei şi la cheltuieli în sumă de 24940,0</w:t>
      </w:r>
      <w:r w:rsidRPr="0095553D">
        <w:rPr>
          <w:bCs/>
          <w:color w:val="FF0000"/>
          <w:szCs w:val="24"/>
          <w:lang w:val="ro-RO"/>
        </w:rPr>
        <w:t xml:space="preserve"> </w:t>
      </w:r>
      <w:r w:rsidRPr="0095553D">
        <w:rPr>
          <w:szCs w:val="24"/>
          <w:lang w:val="ro-RO"/>
        </w:rPr>
        <w:t>mii lei.</w:t>
      </w:r>
    </w:p>
    <w:p w:rsidR="004D1EFC" w:rsidRPr="0095553D" w:rsidRDefault="004D1EFC" w:rsidP="004D1EFC">
      <w:pPr>
        <w:pStyle w:val="a7"/>
        <w:numPr>
          <w:ilvl w:val="0"/>
          <w:numId w:val="11"/>
        </w:numPr>
        <w:ind w:left="0" w:firstLine="360"/>
        <w:jc w:val="both"/>
        <w:rPr>
          <w:szCs w:val="24"/>
          <w:lang w:val="ro-RO"/>
        </w:rPr>
      </w:pPr>
      <w:r w:rsidRPr="0095553D">
        <w:rPr>
          <w:szCs w:val="24"/>
          <w:lang w:val="ro-RO"/>
        </w:rPr>
        <w:t>Sinteza indicatorilor generali ai bugetului orașului Ștefan Vodă pe anul 2020: venituri, cheltuieli, soldul bugetului şi sursele de finanțare se prezintă în anexa nr. 1</w:t>
      </w:r>
      <w:r w:rsidR="00EB795D">
        <w:rPr>
          <w:szCs w:val="24"/>
          <w:lang w:val="ro-RO"/>
        </w:rPr>
        <w:t xml:space="preserve"> la prezenta decizie</w:t>
      </w:r>
      <w:r w:rsidRPr="0095553D">
        <w:rPr>
          <w:szCs w:val="24"/>
          <w:lang w:val="ro-RO"/>
        </w:rPr>
        <w:t>.</w:t>
      </w:r>
    </w:p>
    <w:p w:rsidR="004D1EFC" w:rsidRPr="009701B0" w:rsidRDefault="004D1EFC" w:rsidP="004D1EFC">
      <w:pPr>
        <w:pStyle w:val="a7"/>
        <w:jc w:val="both"/>
        <w:rPr>
          <w:sz w:val="16"/>
          <w:szCs w:val="16"/>
          <w:lang w:val="ro-RO"/>
        </w:rPr>
      </w:pPr>
    </w:p>
    <w:p w:rsidR="004D1EFC" w:rsidRPr="0095553D" w:rsidRDefault="004D1EFC" w:rsidP="004D1EFC">
      <w:pPr>
        <w:tabs>
          <w:tab w:val="num" w:pos="469"/>
        </w:tabs>
        <w:jc w:val="both"/>
        <w:rPr>
          <w:b/>
          <w:bCs/>
          <w:lang w:val="ro-RO"/>
        </w:rPr>
      </w:pPr>
      <w:r>
        <w:rPr>
          <w:b/>
          <w:bCs/>
          <w:sz w:val="26"/>
          <w:szCs w:val="26"/>
          <w:lang w:val="ro-RO"/>
        </w:rPr>
        <w:tab/>
      </w:r>
      <w:r w:rsidRPr="007D18B5">
        <w:rPr>
          <w:b/>
          <w:bCs/>
          <w:sz w:val="26"/>
          <w:szCs w:val="26"/>
          <w:lang w:val="ro-RO"/>
        </w:rPr>
        <w:tab/>
      </w:r>
      <w:r w:rsidRPr="0095553D">
        <w:rPr>
          <w:b/>
          <w:bCs/>
          <w:lang w:val="ro-RO"/>
        </w:rPr>
        <w:t>Preşedintele şedinţei                                                         Nicolae Orlov</w:t>
      </w:r>
    </w:p>
    <w:p w:rsidR="004D1EFC" w:rsidRPr="009701B0" w:rsidRDefault="004D1EFC" w:rsidP="004D1EFC">
      <w:pPr>
        <w:tabs>
          <w:tab w:val="num" w:pos="469"/>
        </w:tabs>
        <w:jc w:val="both"/>
        <w:rPr>
          <w:b/>
          <w:bCs/>
          <w:i/>
          <w:sz w:val="16"/>
          <w:szCs w:val="16"/>
          <w:lang w:val="ro-RO"/>
        </w:rPr>
      </w:pPr>
    </w:p>
    <w:p w:rsidR="004D1EFC" w:rsidRPr="0095553D" w:rsidRDefault="004D1EFC" w:rsidP="004D1EFC">
      <w:pPr>
        <w:tabs>
          <w:tab w:val="num" w:pos="469"/>
        </w:tabs>
        <w:ind w:firstLine="851"/>
        <w:rPr>
          <w:bCs/>
          <w:lang w:val="ro-RO"/>
        </w:rPr>
      </w:pPr>
      <w:r w:rsidRPr="0095553D">
        <w:rPr>
          <w:bCs/>
          <w:i/>
          <w:lang w:val="ro-RO"/>
        </w:rPr>
        <w:t>Contrasemnează</w:t>
      </w:r>
      <w:r w:rsidRPr="0095553D">
        <w:rPr>
          <w:bCs/>
          <w:lang w:val="ro-RO"/>
        </w:rPr>
        <w:t>:</w:t>
      </w:r>
    </w:p>
    <w:p w:rsidR="004D1EFC" w:rsidRPr="00A70DC2" w:rsidRDefault="004D1EFC" w:rsidP="004D1EFC">
      <w:pPr>
        <w:tabs>
          <w:tab w:val="num" w:pos="469"/>
        </w:tabs>
        <w:jc w:val="both"/>
        <w:rPr>
          <w:b/>
          <w:lang w:val="en-US"/>
        </w:rPr>
      </w:pPr>
      <w:proofErr w:type="spellStart"/>
      <w:r w:rsidRPr="0095553D">
        <w:rPr>
          <w:b/>
          <w:lang w:val="en-US"/>
        </w:rPr>
        <w:t>Secretar-interimar</w:t>
      </w:r>
      <w:proofErr w:type="spellEnd"/>
      <w:r w:rsidRPr="0095553D">
        <w:rPr>
          <w:b/>
          <w:lang w:val="en-US"/>
        </w:rPr>
        <w:t xml:space="preserve"> al </w:t>
      </w:r>
      <w:proofErr w:type="spellStart"/>
      <w:r w:rsidRPr="0095553D">
        <w:rPr>
          <w:b/>
          <w:lang w:val="en-US"/>
        </w:rPr>
        <w:t>Consiliului</w:t>
      </w:r>
      <w:proofErr w:type="spellEnd"/>
      <w:r w:rsidRPr="0095553D">
        <w:rPr>
          <w:b/>
          <w:lang w:val="en-US"/>
        </w:rPr>
        <w:t xml:space="preserve"> </w:t>
      </w:r>
      <w:proofErr w:type="spellStart"/>
      <w:r w:rsidRPr="0095553D">
        <w:rPr>
          <w:b/>
          <w:lang w:val="en-US"/>
        </w:rPr>
        <w:t>orăşenesc</w:t>
      </w:r>
      <w:proofErr w:type="spellEnd"/>
      <w:r w:rsidRPr="0095553D">
        <w:rPr>
          <w:b/>
          <w:lang w:val="en-US"/>
        </w:rPr>
        <w:t xml:space="preserve">                                        Ion Strat</w:t>
      </w:r>
      <w:r w:rsidR="00A70DC2" w:rsidRPr="0095553D">
        <w:rPr>
          <w:b/>
          <w:lang w:val="en-US"/>
        </w:rPr>
        <w:t xml:space="preserve"> </w:t>
      </w:r>
      <w:r w:rsidR="00A70DC2" w:rsidRPr="00A70DC2">
        <w:rPr>
          <w:b/>
          <w:sz w:val="28"/>
          <w:szCs w:val="28"/>
          <w:lang w:val="en-US"/>
        </w:rPr>
        <w:t>»</w:t>
      </w:r>
    </w:p>
    <w:p w:rsidR="004D1EFC" w:rsidRPr="00EB795D" w:rsidRDefault="004D1EFC" w:rsidP="004D1EFC">
      <w:pPr>
        <w:pStyle w:val="a4"/>
        <w:tabs>
          <w:tab w:val="left" w:pos="851"/>
          <w:tab w:val="left" w:pos="1276"/>
        </w:tabs>
        <w:suppressAutoHyphens/>
        <w:autoSpaceDN w:val="0"/>
        <w:ind w:left="567"/>
        <w:jc w:val="both"/>
        <w:textAlignment w:val="baseline"/>
        <w:rPr>
          <w:lang w:val="ro-RO"/>
        </w:rPr>
      </w:pPr>
    </w:p>
    <w:p w:rsidR="0089240C" w:rsidRPr="009701B0" w:rsidRDefault="0089240C" w:rsidP="002C7D12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9701B0">
        <w:rPr>
          <w:lang w:val="ro-RO"/>
        </w:rPr>
        <w:t>Se rectifică numărul deciziei Consiliului orășenesc Ștefan Vodă 10/</w:t>
      </w:r>
      <w:r w:rsidR="00A95102" w:rsidRPr="009701B0">
        <w:rPr>
          <w:lang w:val="ro-RO"/>
        </w:rPr>
        <w:t>6</w:t>
      </w:r>
      <w:r w:rsidRPr="009701B0">
        <w:rPr>
          <w:lang w:val="ro-RO"/>
        </w:rPr>
        <w:t xml:space="preserve"> din 13 decembrie 2019</w:t>
      </w:r>
      <w:r w:rsidR="007F7582" w:rsidRPr="009701B0">
        <w:rPr>
          <w:lang w:val="ro-RO"/>
        </w:rPr>
        <w:t xml:space="preserve"> cu titlul «Cu privire la casarea cărților din colecția Bibliotecii publice orășenești Ștefan Vodă»</w:t>
      </w:r>
      <w:r w:rsidRPr="009701B0">
        <w:rPr>
          <w:lang w:val="ro-RO"/>
        </w:rPr>
        <w:t xml:space="preserve"> în </w:t>
      </w:r>
      <w:r w:rsidR="00CF2FB2" w:rsidRPr="009701B0">
        <w:rPr>
          <w:lang w:val="ro-RO"/>
        </w:rPr>
        <w:t>numărul 10/8</w:t>
      </w:r>
      <w:r w:rsidRPr="009701B0">
        <w:rPr>
          <w:lang w:val="ro-RO"/>
        </w:rPr>
        <w:t xml:space="preserve"> din 13 decembrie 2019</w:t>
      </w:r>
      <w:r w:rsidR="00CF2FB2" w:rsidRPr="009701B0">
        <w:rPr>
          <w:lang w:val="ro-RO"/>
        </w:rPr>
        <w:t>.</w:t>
      </w:r>
    </w:p>
    <w:p w:rsidR="00CF2FB2" w:rsidRPr="009701B0" w:rsidRDefault="00CF2FB2" w:rsidP="00B13206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9701B0">
        <w:rPr>
          <w:lang w:val="ro-RO"/>
        </w:rPr>
        <w:lastRenderedPageBreak/>
        <w:t xml:space="preserve">Se rectifică numărul deciziei Consiliului orășenesc Ștefan Vodă 10/7 din 13 decembrie 2019 </w:t>
      </w:r>
      <w:r w:rsidR="007F7582" w:rsidRPr="009701B0">
        <w:rPr>
          <w:lang w:val="ro-RO"/>
        </w:rPr>
        <w:t xml:space="preserve">cu titlul «Cu privire la modificarea și completarea deciziei Consiliului orășenesc nr. 4/14 din 18.05.2019» </w:t>
      </w:r>
      <w:r w:rsidRPr="009701B0">
        <w:rPr>
          <w:lang w:val="ro-RO"/>
        </w:rPr>
        <w:t xml:space="preserve">în </w:t>
      </w:r>
      <w:r w:rsidR="00881F93" w:rsidRPr="009701B0">
        <w:rPr>
          <w:lang w:val="ro-RO"/>
        </w:rPr>
        <w:t>numărul 10/9</w:t>
      </w:r>
      <w:r w:rsidRPr="009701B0">
        <w:rPr>
          <w:lang w:val="ro-RO"/>
        </w:rPr>
        <w:t xml:space="preserve"> din 13 decembrie 2019.</w:t>
      </w:r>
    </w:p>
    <w:p w:rsidR="00337937" w:rsidRPr="009701B0" w:rsidRDefault="00337937" w:rsidP="00B13206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9701B0">
        <w:rPr>
          <w:lang w:val="ro-RO"/>
        </w:rPr>
        <w:t xml:space="preserve">Se rectifică numărul deciziei Consiliului orășenesc Ștefan Vodă 10/8 din 13 decembrie 2019 </w:t>
      </w:r>
      <w:r w:rsidR="007F7582" w:rsidRPr="009701B0">
        <w:rPr>
          <w:lang w:val="ro-RO"/>
        </w:rPr>
        <w:t xml:space="preserve">cu titlul «Cu privire la instituirea comisiei pentru probleme sociale» </w:t>
      </w:r>
      <w:r w:rsidRPr="009701B0">
        <w:rPr>
          <w:lang w:val="ro-RO"/>
        </w:rPr>
        <w:t>în numă</w:t>
      </w:r>
      <w:r w:rsidR="007F7582" w:rsidRPr="009701B0">
        <w:rPr>
          <w:lang w:val="ro-RO"/>
        </w:rPr>
        <w:t>rul 10/10 din 13 decembrie 2019.</w:t>
      </w:r>
    </w:p>
    <w:p w:rsidR="00337937" w:rsidRPr="009701B0" w:rsidRDefault="00337937" w:rsidP="00B13206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9701B0">
        <w:rPr>
          <w:lang w:val="ro-RO"/>
        </w:rPr>
        <w:t xml:space="preserve">Se rectifică numărul deciziei Consiliului orășenesc Ștefan Vodă 10/9 din 13 decembrie 2019 </w:t>
      </w:r>
      <w:r w:rsidR="007F7582" w:rsidRPr="009701B0">
        <w:rPr>
          <w:lang w:val="ro-RO"/>
        </w:rPr>
        <w:t xml:space="preserve">cu titlul «Cu privire la crearea grupului de lucru pentru examinarea situației privind activitatea piețelor comerciale și gestionarea infrastructurii adiacente acestora» </w:t>
      </w:r>
      <w:r w:rsidRPr="009701B0">
        <w:rPr>
          <w:lang w:val="ro-RO"/>
        </w:rPr>
        <w:t>în numărul 10/11 din 13 decembrie 2019.</w:t>
      </w:r>
    </w:p>
    <w:p w:rsidR="003932F4" w:rsidRPr="003932F4" w:rsidRDefault="00337937" w:rsidP="003932F4">
      <w:pPr>
        <w:pStyle w:val="a6"/>
        <w:numPr>
          <w:ilvl w:val="0"/>
          <w:numId w:val="2"/>
        </w:numPr>
        <w:tabs>
          <w:tab w:val="left" w:pos="851"/>
          <w:tab w:val="left" w:pos="1276"/>
        </w:tabs>
        <w:suppressAutoHyphens/>
        <w:autoSpaceDN w:val="0"/>
        <w:ind w:left="0" w:firstLine="567"/>
        <w:contextualSpacing w:val="0"/>
        <w:jc w:val="both"/>
        <w:textAlignment w:val="baseline"/>
        <w:rPr>
          <w:lang w:val="ro-RO"/>
        </w:rPr>
      </w:pPr>
      <w:r w:rsidRPr="009701B0">
        <w:rPr>
          <w:lang w:val="ro-RO"/>
        </w:rPr>
        <w:t xml:space="preserve">Se rectifică numărul deciziei Consiliului orășenesc Ștefan Vodă 10/10 din 13 decembrie 2019 </w:t>
      </w:r>
      <w:r w:rsidR="007F7582" w:rsidRPr="009701B0">
        <w:rPr>
          <w:lang w:val="ro-RO"/>
        </w:rPr>
        <w:t>cu titlul «</w:t>
      </w:r>
      <w:r w:rsidR="007F7582" w:rsidRPr="009701B0">
        <w:rPr>
          <w:lang w:val="en-US"/>
        </w:rPr>
        <w:t xml:space="preserve"> Cu </w:t>
      </w:r>
      <w:proofErr w:type="spellStart"/>
      <w:r w:rsidR="007F7582" w:rsidRPr="009701B0">
        <w:rPr>
          <w:lang w:val="en-US"/>
        </w:rPr>
        <w:t>privire</w:t>
      </w:r>
      <w:proofErr w:type="spellEnd"/>
      <w:r w:rsidR="007F7582" w:rsidRPr="009701B0">
        <w:rPr>
          <w:lang w:val="en-US"/>
        </w:rPr>
        <w:t xml:space="preserve"> la </w:t>
      </w:r>
      <w:proofErr w:type="spellStart"/>
      <w:r w:rsidR="007F7582" w:rsidRPr="009701B0">
        <w:rPr>
          <w:lang w:val="en-US"/>
        </w:rPr>
        <w:t>aprobarea</w:t>
      </w:r>
      <w:proofErr w:type="spellEnd"/>
      <w:r w:rsidR="007F7582" w:rsidRPr="009701B0">
        <w:rPr>
          <w:lang w:val="en-US"/>
        </w:rPr>
        <w:t xml:space="preserve"> </w:t>
      </w:r>
      <w:proofErr w:type="spellStart"/>
      <w:r w:rsidR="007F7582" w:rsidRPr="009701B0">
        <w:rPr>
          <w:lang w:val="en-US"/>
        </w:rPr>
        <w:t>statului</w:t>
      </w:r>
      <w:proofErr w:type="spellEnd"/>
      <w:r w:rsidR="007F7582" w:rsidRPr="009701B0">
        <w:rPr>
          <w:lang w:val="en-US"/>
        </w:rPr>
        <w:t xml:space="preserve"> de personal </w:t>
      </w:r>
      <w:r w:rsidR="007F7582" w:rsidRPr="009701B0">
        <w:rPr>
          <w:rFonts w:eastAsia="Calibri"/>
          <w:lang w:val="en-US"/>
        </w:rPr>
        <w:t xml:space="preserve">cu schema de </w:t>
      </w:r>
      <w:proofErr w:type="spellStart"/>
      <w:r w:rsidR="007F7582" w:rsidRPr="009701B0">
        <w:rPr>
          <w:rFonts w:eastAsia="Calibri"/>
          <w:lang w:val="en-US"/>
        </w:rPr>
        <w:t>salarizare</w:t>
      </w:r>
      <w:proofErr w:type="spellEnd"/>
      <w:r w:rsidR="007F7582" w:rsidRPr="009701B0">
        <w:rPr>
          <w:rFonts w:eastAsia="Calibri"/>
          <w:lang w:val="en-US"/>
        </w:rPr>
        <w:t xml:space="preserve"> al </w:t>
      </w:r>
      <w:proofErr w:type="spellStart"/>
      <w:r w:rsidR="007F7582" w:rsidRPr="009701B0">
        <w:rPr>
          <w:rFonts w:eastAsia="Calibri"/>
          <w:lang w:val="en-US"/>
        </w:rPr>
        <w:t>personalului</w:t>
      </w:r>
      <w:proofErr w:type="spellEnd"/>
      <w:r w:rsidR="007F7582" w:rsidRPr="009701B0">
        <w:rPr>
          <w:rFonts w:eastAsia="Calibri"/>
          <w:lang w:val="en-US"/>
        </w:rPr>
        <w:t xml:space="preserve"> </w:t>
      </w:r>
      <w:r w:rsidR="007F7582" w:rsidRPr="009701B0">
        <w:rPr>
          <w:rFonts w:eastAsia="Calibri"/>
          <w:lang w:val="ro-RO"/>
        </w:rPr>
        <w:t xml:space="preserve">Întreprinderii Municipale </w:t>
      </w:r>
      <w:r w:rsidR="007F7582" w:rsidRPr="009701B0">
        <w:rPr>
          <w:rFonts w:eastAsia="Calibri"/>
          <w:lang w:val="en-US"/>
        </w:rPr>
        <w:t>«</w:t>
      </w:r>
      <w:r w:rsidR="007F7582" w:rsidRPr="009701B0">
        <w:rPr>
          <w:rFonts w:eastAsia="Calibri"/>
          <w:lang w:val="ro-RO"/>
        </w:rPr>
        <w:t>Direcţia de Producţie „Apă-Canal” din or. Ştefan Vodă</w:t>
      </w:r>
      <w:r w:rsidR="007F7582" w:rsidRPr="009701B0">
        <w:rPr>
          <w:rFonts w:eastAsia="Calibri"/>
          <w:lang w:val="en-US"/>
        </w:rPr>
        <w:t>»</w:t>
      </w:r>
      <w:r w:rsidR="007F7582" w:rsidRPr="009701B0">
        <w:rPr>
          <w:rFonts w:eastAsia="Calibri"/>
          <w:lang w:val="ro-RO"/>
        </w:rPr>
        <w:t xml:space="preserve"> pentru anul 2020</w:t>
      </w:r>
      <w:r w:rsidR="007F7582" w:rsidRPr="009701B0">
        <w:rPr>
          <w:lang w:val="ro-RO"/>
        </w:rPr>
        <w:t xml:space="preserve">» </w:t>
      </w:r>
      <w:r w:rsidRPr="009701B0">
        <w:rPr>
          <w:lang w:val="ro-RO"/>
        </w:rPr>
        <w:t>în numărul 10/12 din 13 decembrie 2019.</w:t>
      </w:r>
    </w:p>
    <w:sectPr w:rsidR="003932F4" w:rsidRPr="003932F4" w:rsidSect="00722C6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8C2"/>
    <w:multiLevelType w:val="hybridMultilevel"/>
    <w:tmpl w:val="B692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22F5"/>
    <w:multiLevelType w:val="hybridMultilevel"/>
    <w:tmpl w:val="45F4FEF0"/>
    <w:lvl w:ilvl="0" w:tplc="3620E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377C9C"/>
    <w:multiLevelType w:val="hybridMultilevel"/>
    <w:tmpl w:val="D7BA992A"/>
    <w:lvl w:ilvl="0" w:tplc="C4D0D27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A6057"/>
    <w:multiLevelType w:val="hybridMultilevel"/>
    <w:tmpl w:val="8CC4D944"/>
    <w:lvl w:ilvl="0" w:tplc="361EAAB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8360FB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A35BD"/>
    <w:multiLevelType w:val="hybridMultilevel"/>
    <w:tmpl w:val="B3B82B10"/>
    <w:lvl w:ilvl="0" w:tplc="55FE7A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CA1449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C2C19"/>
    <w:multiLevelType w:val="hybridMultilevel"/>
    <w:tmpl w:val="80EC6922"/>
    <w:lvl w:ilvl="0" w:tplc="59CAF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0F2795"/>
    <w:multiLevelType w:val="hybridMultilevel"/>
    <w:tmpl w:val="2C1C8092"/>
    <w:lvl w:ilvl="0" w:tplc="2494B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3C590C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C157E0"/>
    <w:multiLevelType w:val="hybridMultilevel"/>
    <w:tmpl w:val="FC804EC8"/>
    <w:lvl w:ilvl="0" w:tplc="21C87D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1F053A"/>
    <w:multiLevelType w:val="hybridMultilevel"/>
    <w:tmpl w:val="6A9A1F9C"/>
    <w:lvl w:ilvl="0" w:tplc="D28CD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44B96"/>
    <w:multiLevelType w:val="hybridMultilevel"/>
    <w:tmpl w:val="F3466992"/>
    <w:lvl w:ilvl="0" w:tplc="9E72179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E3F2F3B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B6554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B059B"/>
    <w:multiLevelType w:val="multilevel"/>
    <w:tmpl w:val="A2203F0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086C30"/>
    <w:multiLevelType w:val="hybridMultilevel"/>
    <w:tmpl w:val="02224822"/>
    <w:lvl w:ilvl="0" w:tplc="9632A860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B82D73"/>
    <w:multiLevelType w:val="hybridMultilevel"/>
    <w:tmpl w:val="16E0D99E"/>
    <w:lvl w:ilvl="0" w:tplc="AEC6766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80A3336"/>
    <w:multiLevelType w:val="hybridMultilevel"/>
    <w:tmpl w:val="C17078EA"/>
    <w:lvl w:ilvl="0" w:tplc="48020BCA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BD25D56"/>
    <w:multiLevelType w:val="hybridMultilevel"/>
    <w:tmpl w:val="D7E4D2BA"/>
    <w:lvl w:ilvl="0" w:tplc="37C62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D72F0"/>
    <w:multiLevelType w:val="hybridMultilevel"/>
    <w:tmpl w:val="AEE41224"/>
    <w:lvl w:ilvl="0" w:tplc="6736EED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71516FDF"/>
    <w:multiLevelType w:val="hybridMultilevel"/>
    <w:tmpl w:val="4246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45ED8"/>
    <w:multiLevelType w:val="hybridMultilevel"/>
    <w:tmpl w:val="C78E1D42"/>
    <w:lvl w:ilvl="0" w:tplc="0A12B8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2945BE"/>
    <w:multiLevelType w:val="hybridMultilevel"/>
    <w:tmpl w:val="5726D980"/>
    <w:lvl w:ilvl="0" w:tplc="4810DD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4"/>
  </w:num>
  <w:num w:numId="5">
    <w:abstractNumId w:val="22"/>
  </w:num>
  <w:num w:numId="6">
    <w:abstractNumId w:val="15"/>
  </w:num>
  <w:num w:numId="7">
    <w:abstractNumId w:val="14"/>
  </w:num>
  <w:num w:numId="8">
    <w:abstractNumId w:val="6"/>
  </w:num>
  <w:num w:numId="9">
    <w:abstractNumId w:val="19"/>
  </w:num>
  <w:num w:numId="10">
    <w:abstractNumId w:val="13"/>
  </w:num>
  <w:num w:numId="11">
    <w:abstractNumId w:val="21"/>
  </w:num>
  <w:num w:numId="12">
    <w:abstractNumId w:val="12"/>
  </w:num>
  <w:num w:numId="13">
    <w:abstractNumId w:val="5"/>
  </w:num>
  <w:num w:numId="14">
    <w:abstractNumId w:val="16"/>
  </w:num>
  <w:num w:numId="15">
    <w:abstractNumId w:val="23"/>
  </w:num>
  <w:num w:numId="16">
    <w:abstractNumId w:val="7"/>
  </w:num>
  <w:num w:numId="17">
    <w:abstractNumId w:val="0"/>
  </w:num>
  <w:num w:numId="18">
    <w:abstractNumId w:val="9"/>
  </w:num>
  <w:num w:numId="19">
    <w:abstractNumId w:val="8"/>
  </w:num>
  <w:num w:numId="20">
    <w:abstractNumId w:val="20"/>
  </w:num>
  <w:num w:numId="21">
    <w:abstractNumId w:val="10"/>
  </w:num>
  <w:num w:numId="22">
    <w:abstractNumId w:val="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A34"/>
    <w:rsid w:val="000058D9"/>
    <w:rsid w:val="0003431C"/>
    <w:rsid w:val="00051E11"/>
    <w:rsid w:val="00055B43"/>
    <w:rsid w:val="0005680B"/>
    <w:rsid w:val="00063863"/>
    <w:rsid w:val="00064A65"/>
    <w:rsid w:val="00081F3C"/>
    <w:rsid w:val="00092512"/>
    <w:rsid w:val="000A3F3C"/>
    <w:rsid w:val="000B0B85"/>
    <w:rsid w:val="000D314B"/>
    <w:rsid w:val="000E01F0"/>
    <w:rsid w:val="000E056A"/>
    <w:rsid w:val="000F6584"/>
    <w:rsid w:val="001030CC"/>
    <w:rsid w:val="0011394B"/>
    <w:rsid w:val="00115D60"/>
    <w:rsid w:val="00143E3C"/>
    <w:rsid w:val="00175C61"/>
    <w:rsid w:val="00191243"/>
    <w:rsid w:val="001A7471"/>
    <w:rsid w:val="001D5063"/>
    <w:rsid w:val="001F775C"/>
    <w:rsid w:val="0020746F"/>
    <w:rsid w:val="00217C4D"/>
    <w:rsid w:val="00224428"/>
    <w:rsid w:val="00247E9C"/>
    <w:rsid w:val="00253A31"/>
    <w:rsid w:val="00256EAA"/>
    <w:rsid w:val="00275F0B"/>
    <w:rsid w:val="002B1ADB"/>
    <w:rsid w:val="002B4A17"/>
    <w:rsid w:val="002D4EAF"/>
    <w:rsid w:val="002D6050"/>
    <w:rsid w:val="002E3398"/>
    <w:rsid w:val="002E65E3"/>
    <w:rsid w:val="00315D58"/>
    <w:rsid w:val="0032103B"/>
    <w:rsid w:val="0032495E"/>
    <w:rsid w:val="0032575E"/>
    <w:rsid w:val="00327C99"/>
    <w:rsid w:val="0033344A"/>
    <w:rsid w:val="00337937"/>
    <w:rsid w:val="0037078D"/>
    <w:rsid w:val="00381377"/>
    <w:rsid w:val="003932F4"/>
    <w:rsid w:val="003959B5"/>
    <w:rsid w:val="0043754A"/>
    <w:rsid w:val="0045529C"/>
    <w:rsid w:val="004822CE"/>
    <w:rsid w:val="00497288"/>
    <w:rsid w:val="004A0DD7"/>
    <w:rsid w:val="004A6D5B"/>
    <w:rsid w:val="004B6E43"/>
    <w:rsid w:val="004D1EFC"/>
    <w:rsid w:val="004D7586"/>
    <w:rsid w:val="00502BF1"/>
    <w:rsid w:val="00504535"/>
    <w:rsid w:val="005254DF"/>
    <w:rsid w:val="00525C9B"/>
    <w:rsid w:val="00530660"/>
    <w:rsid w:val="00554C59"/>
    <w:rsid w:val="005721BB"/>
    <w:rsid w:val="00586211"/>
    <w:rsid w:val="00586F29"/>
    <w:rsid w:val="00587433"/>
    <w:rsid w:val="005A4765"/>
    <w:rsid w:val="005C2228"/>
    <w:rsid w:val="005D2A20"/>
    <w:rsid w:val="005D63AC"/>
    <w:rsid w:val="005E3F4A"/>
    <w:rsid w:val="005F62FE"/>
    <w:rsid w:val="00603372"/>
    <w:rsid w:val="00612A52"/>
    <w:rsid w:val="00640E60"/>
    <w:rsid w:val="00655D49"/>
    <w:rsid w:val="00660B6E"/>
    <w:rsid w:val="00684183"/>
    <w:rsid w:val="00685073"/>
    <w:rsid w:val="006977DC"/>
    <w:rsid w:val="006A3413"/>
    <w:rsid w:val="006E5F1F"/>
    <w:rsid w:val="006F3EE2"/>
    <w:rsid w:val="006F7234"/>
    <w:rsid w:val="0070183B"/>
    <w:rsid w:val="00702DAE"/>
    <w:rsid w:val="00722C68"/>
    <w:rsid w:val="0073725D"/>
    <w:rsid w:val="00744B6E"/>
    <w:rsid w:val="00747754"/>
    <w:rsid w:val="0076014D"/>
    <w:rsid w:val="007638B3"/>
    <w:rsid w:val="00764B4F"/>
    <w:rsid w:val="0079798F"/>
    <w:rsid w:val="007A44A4"/>
    <w:rsid w:val="007B794F"/>
    <w:rsid w:val="007D290E"/>
    <w:rsid w:val="007E708A"/>
    <w:rsid w:val="007F3206"/>
    <w:rsid w:val="007F5D98"/>
    <w:rsid w:val="007F7582"/>
    <w:rsid w:val="007F7CFC"/>
    <w:rsid w:val="00800906"/>
    <w:rsid w:val="008100E4"/>
    <w:rsid w:val="00814EDB"/>
    <w:rsid w:val="00816D93"/>
    <w:rsid w:val="008318A2"/>
    <w:rsid w:val="00834474"/>
    <w:rsid w:val="00850D6A"/>
    <w:rsid w:val="00861C4D"/>
    <w:rsid w:val="0088153F"/>
    <w:rsid w:val="00881F93"/>
    <w:rsid w:val="0089240C"/>
    <w:rsid w:val="00892902"/>
    <w:rsid w:val="008964F6"/>
    <w:rsid w:val="008A1880"/>
    <w:rsid w:val="008B3766"/>
    <w:rsid w:val="008B77BE"/>
    <w:rsid w:val="008C0482"/>
    <w:rsid w:val="008C5F5F"/>
    <w:rsid w:val="008F6680"/>
    <w:rsid w:val="009207AC"/>
    <w:rsid w:val="0093536B"/>
    <w:rsid w:val="0095553D"/>
    <w:rsid w:val="00965DF8"/>
    <w:rsid w:val="009701B0"/>
    <w:rsid w:val="0098136F"/>
    <w:rsid w:val="009854E2"/>
    <w:rsid w:val="00996DC5"/>
    <w:rsid w:val="00996FA3"/>
    <w:rsid w:val="009C2D35"/>
    <w:rsid w:val="009C54EA"/>
    <w:rsid w:val="009D0507"/>
    <w:rsid w:val="009E3850"/>
    <w:rsid w:val="009F2CD3"/>
    <w:rsid w:val="00A030FD"/>
    <w:rsid w:val="00A177CF"/>
    <w:rsid w:val="00A5422A"/>
    <w:rsid w:val="00A557F4"/>
    <w:rsid w:val="00A630A6"/>
    <w:rsid w:val="00A7017B"/>
    <w:rsid w:val="00A70DC2"/>
    <w:rsid w:val="00A77828"/>
    <w:rsid w:val="00A90AED"/>
    <w:rsid w:val="00A95102"/>
    <w:rsid w:val="00AA62BD"/>
    <w:rsid w:val="00AB263B"/>
    <w:rsid w:val="00AD1F88"/>
    <w:rsid w:val="00AD3E88"/>
    <w:rsid w:val="00AF2AA1"/>
    <w:rsid w:val="00B034DD"/>
    <w:rsid w:val="00B13206"/>
    <w:rsid w:val="00B14ED1"/>
    <w:rsid w:val="00B55A04"/>
    <w:rsid w:val="00B66750"/>
    <w:rsid w:val="00B720CE"/>
    <w:rsid w:val="00BA648D"/>
    <w:rsid w:val="00BB24A1"/>
    <w:rsid w:val="00BC41B6"/>
    <w:rsid w:val="00BE2D8D"/>
    <w:rsid w:val="00BF6BAB"/>
    <w:rsid w:val="00BF6E05"/>
    <w:rsid w:val="00C1295B"/>
    <w:rsid w:val="00C34F8E"/>
    <w:rsid w:val="00CA410F"/>
    <w:rsid w:val="00CA7ABD"/>
    <w:rsid w:val="00CC1F0A"/>
    <w:rsid w:val="00CC4DF9"/>
    <w:rsid w:val="00CC682F"/>
    <w:rsid w:val="00CD7D94"/>
    <w:rsid w:val="00CF2FB2"/>
    <w:rsid w:val="00D01E86"/>
    <w:rsid w:val="00D104A9"/>
    <w:rsid w:val="00D21AB8"/>
    <w:rsid w:val="00D33A8F"/>
    <w:rsid w:val="00D51988"/>
    <w:rsid w:val="00D91067"/>
    <w:rsid w:val="00DB7514"/>
    <w:rsid w:val="00DC22D5"/>
    <w:rsid w:val="00DC785E"/>
    <w:rsid w:val="00DD6DE7"/>
    <w:rsid w:val="00DF2935"/>
    <w:rsid w:val="00DF6C58"/>
    <w:rsid w:val="00E0297F"/>
    <w:rsid w:val="00E03FFF"/>
    <w:rsid w:val="00E41F2C"/>
    <w:rsid w:val="00E42C14"/>
    <w:rsid w:val="00E44C69"/>
    <w:rsid w:val="00E52A34"/>
    <w:rsid w:val="00EA094F"/>
    <w:rsid w:val="00EB616F"/>
    <w:rsid w:val="00EB795D"/>
    <w:rsid w:val="00EC4A53"/>
    <w:rsid w:val="00EC66A9"/>
    <w:rsid w:val="00F0171F"/>
    <w:rsid w:val="00F23CF9"/>
    <w:rsid w:val="00FA67FA"/>
    <w:rsid w:val="00FF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3512"/>
  <w15:docId w15:val="{6D2F4488-AACD-4203-84A4-5B235428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5D63A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5D63A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5D63AC"/>
    <w:rPr>
      <w:sz w:val="32"/>
      <w:szCs w:val="20"/>
      <w:lang w:val="en-US"/>
    </w:rPr>
  </w:style>
  <w:style w:type="paragraph" w:styleId="a4">
    <w:name w:val="Balloon Text"/>
    <w:basedOn w:val="a"/>
    <w:link w:val="a5"/>
    <w:semiHidden/>
    <w:unhideWhenUsed/>
    <w:rsid w:val="005D63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3A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22C68"/>
    <w:pPr>
      <w:ind w:left="720"/>
      <w:contextualSpacing/>
    </w:pPr>
  </w:style>
  <w:style w:type="paragraph" w:styleId="a7">
    <w:name w:val="No Spacing"/>
    <w:link w:val="a8"/>
    <w:uiPriority w:val="1"/>
    <w:qFormat/>
    <w:rsid w:val="00996DC5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8">
    <w:name w:val="Без интервала Знак"/>
    <w:link w:val="a7"/>
    <w:uiPriority w:val="1"/>
    <w:rsid w:val="00996DC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Абзац списка1"/>
    <w:basedOn w:val="a"/>
    <w:rsid w:val="00996DC5"/>
    <w:pPr>
      <w:ind w:left="720"/>
      <w:contextualSpacing/>
    </w:pPr>
    <w:rPr>
      <w:rFonts w:eastAsia="Calibri"/>
      <w:lang w:val="uk-UA"/>
    </w:rPr>
  </w:style>
  <w:style w:type="paragraph" w:styleId="a9">
    <w:name w:val="Normal (Web)"/>
    <w:basedOn w:val="a"/>
    <w:uiPriority w:val="99"/>
    <w:rsid w:val="00996DC5"/>
    <w:pPr>
      <w:spacing w:before="100" w:beforeAutospacing="1" w:after="119"/>
    </w:pPr>
  </w:style>
  <w:style w:type="paragraph" w:styleId="2">
    <w:name w:val="Body Text Indent 2"/>
    <w:basedOn w:val="a"/>
    <w:link w:val="20"/>
    <w:rsid w:val="00996DC5"/>
    <w:pPr>
      <w:ind w:firstLine="360"/>
      <w:jc w:val="both"/>
    </w:pPr>
    <w:rPr>
      <w:sz w:val="28"/>
      <w:szCs w:val="20"/>
      <w:lang w:val="ro-RO"/>
    </w:rPr>
  </w:style>
  <w:style w:type="character" w:customStyle="1" w:styleId="20">
    <w:name w:val="Основной текст с отступом 2 Знак"/>
    <w:basedOn w:val="a0"/>
    <w:link w:val="2"/>
    <w:rsid w:val="00996DC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styleId="aa">
    <w:name w:val="Table Grid"/>
    <w:basedOn w:val="a1"/>
    <w:uiPriority w:val="59"/>
    <w:rsid w:val="00996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96D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F48E-6F87-41FF-BC18-361A7AE8C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Пользователь</cp:lastModifiedBy>
  <cp:revision>50</cp:revision>
  <cp:lastPrinted>2020-02-01T17:13:00Z</cp:lastPrinted>
  <dcterms:created xsi:type="dcterms:W3CDTF">2020-02-01T13:50:00Z</dcterms:created>
  <dcterms:modified xsi:type="dcterms:W3CDTF">2020-02-24T12:03:00Z</dcterms:modified>
</cp:coreProperties>
</file>